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7E9" w:rsidRPr="00F71070" w:rsidRDefault="00A157E9" w:rsidP="00F71070">
      <w:pPr>
        <w:rPr>
          <w:rStyle w:val="BookTitle"/>
          <w:rFonts w:asciiTheme="majorHAnsi" w:hAnsiTheme="majorHAnsi"/>
          <w:i/>
          <w:color w:val="365F91" w:themeColor="accent1" w:themeShade="BF"/>
          <w:sz w:val="96"/>
          <w:szCs w:val="52"/>
        </w:rPr>
      </w:pPr>
      <w:r w:rsidRPr="00F71070">
        <w:rPr>
          <w:noProof/>
          <w:color w:val="365F91" w:themeColor="accent1" w:themeShade="BF"/>
        </w:rPr>
        <w:drawing>
          <wp:anchor distT="0" distB="0" distL="114300" distR="114300" simplePos="0" relativeHeight="251676672" behindDoc="0" locked="0" layoutInCell="1" allowOverlap="1" wp14:anchorId="29780956" wp14:editId="7D0AED19">
            <wp:simplePos x="689610" y="1060450"/>
            <wp:positionH relativeFrom="margin">
              <wp:align>left</wp:align>
            </wp:positionH>
            <wp:positionV relativeFrom="margin">
              <wp:align>bottom</wp:align>
            </wp:positionV>
            <wp:extent cx="1785620" cy="539115"/>
            <wp:effectExtent l="0" t="0" r="5080" b="0"/>
            <wp:wrapSquare wrapText="bothSides"/>
            <wp:docPr id="85" name="Picture 85" descr="MIT Haystack Observa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T Haystack Observator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5620" cy="539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71070">
        <w:rPr>
          <w:rStyle w:val="BookTitle"/>
          <w:rFonts w:asciiTheme="majorHAnsi" w:hAnsiTheme="majorHAnsi"/>
          <w:i/>
          <w:color w:val="365F91" w:themeColor="accent1" w:themeShade="BF"/>
          <w:sz w:val="96"/>
          <w:szCs w:val="52"/>
        </w:rPr>
        <w:t xml:space="preserve"> Geodesy and Navigation</w:t>
      </w:r>
      <w:r w:rsidR="00992118">
        <w:rPr>
          <w:rStyle w:val="BookTitle"/>
          <w:rFonts w:asciiTheme="majorHAnsi" w:hAnsiTheme="majorHAnsi"/>
          <w:i/>
          <w:color w:val="365F91" w:themeColor="accent1" w:themeShade="BF"/>
          <w:sz w:val="96"/>
          <w:szCs w:val="52"/>
        </w:rPr>
        <w:t xml:space="preserve"> </w:t>
      </w:r>
    </w:p>
    <w:p w:rsidR="00A157E9" w:rsidRDefault="00F71070" w:rsidP="00A157E9">
      <w:pPr>
        <w:jc w:val="center"/>
        <w:rPr>
          <w:rStyle w:val="BookTitle"/>
          <w:rFonts w:asciiTheme="majorHAnsi" w:hAnsiTheme="majorHAnsi"/>
          <w:i/>
          <w:sz w:val="56"/>
          <w:szCs w:val="52"/>
        </w:rPr>
      </w:pPr>
      <w:r>
        <w:rPr>
          <w:noProof/>
        </w:rPr>
        <w:drawing>
          <wp:inline distT="0" distB="0" distL="0" distR="0">
            <wp:extent cx="5607169" cy="5607169"/>
            <wp:effectExtent l="0" t="0" r="0" b="0"/>
            <wp:docPr id="89" name="Picture 89" descr="http://upload.wikimedia.org/wikipedia/commons/thumb/6/6f/Earth_Eastern_Hemisphere.jpg/1024px-Earth_Eastern_Hemisph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6/6f/Earth_Eastern_Hemisphere.jpg/1024px-Earth_Eastern_Hemispher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7169" cy="5607169"/>
                    </a:xfrm>
                    <a:prstGeom prst="rect">
                      <a:avLst/>
                    </a:prstGeom>
                    <a:noFill/>
                    <a:ln>
                      <a:noFill/>
                    </a:ln>
                  </pic:spPr>
                </pic:pic>
              </a:graphicData>
            </a:graphic>
          </wp:inline>
        </w:drawing>
      </w:r>
    </w:p>
    <w:p w:rsidR="00A157E9" w:rsidRPr="00F71070" w:rsidRDefault="00F71070" w:rsidP="00803CF0">
      <w:pPr>
        <w:tabs>
          <w:tab w:val="center" w:pos="5040"/>
          <w:tab w:val="left" w:pos="7118"/>
        </w:tabs>
        <w:spacing w:line="240" w:lineRule="auto"/>
        <w:rPr>
          <w:rStyle w:val="BookTitle"/>
          <w:rFonts w:asciiTheme="majorHAnsi" w:hAnsiTheme="majorHAnsi"/>
          <w:i/>
          <w:color w:val="365F91" w:themeColor="accent1" w:themeShade="BF"/>
          <w:sz w:val="40"/>
          <w:szCs w:val="52"/>
        </w:rPr>
      </w:pPr>
      <w:r w:rsidRPr="00F71070">
        <w:rPr>
          <w:rStyle w:val="BookTitle"/>
          <w:rFonts w:asciiTheme="majorHAnsi" w:hAnsiTheme="majorHAnsi"/>
          <w:i/>
          <w:color w:val="365F91" w:themeColor="accent1" w:themeShade="BF"/>
          <w:sz w:val="36"/>
          <w:szCs w:val="52"/>
        </w:rPr>
        <w:tab/>
      </w:r>
      <w:r w:rsidRPr="00F71070">
        <w:rPr>
          <w:rStyle w:val="BookTitle"/>
          <w:rFonts w:asciiTheme="majorHAnsi" w:hAnsiTheme="majorHAnsi"/>
          <w:i/>
          <w:color w:val="365F91" w:themeColor="accent1" w:themeShade="BF"/>
          <w:sz w:val="40"/>
          <w:szCs w:val="52"/>
        </w:rPr>
        <w:t xml:space="preserve">RET </w:t>
      </w:r>
      <w:r w:rsidR="00AF64CC">
        <w:rPr>
          <w:rStyle w:val="BookTitle"/>
          <w:rFonts w:asciiTheme="majorHAnsi" w:hAnsiTheme="majorHAnsi"/>
          <w:i/>
          <w:color w:val="365F91" w:themeColor="accent1" w:themeShade="BF"/>
          <w:sz w:val="40"/>
          <w:szCs w:val="52"/>
        </w:rPr>
        <w:t>2014-2015</w:t>
      </w:r>
    </w:p>
    <w:p w:rsidR="00A157E9" w:rsidRPr="00F71070" w:rsidRDefault="00A157E9" w:rsidP="00803CF0">
      <w:pPr>
        <w:spacing w:line="240" w:lineRule="auto"/>
        <w:jc w:val="center"/>
        <w:rPr>
          <w:rStyle w:val="BookTitle"/>
          <w:rFonts w:asciiTheme="majorHAnsi" w:hAnsiTheme="majorHAnsi"/>
          <w:i/>
          <w:color w:val="365F91" w:themeColor="accent1" w:themeShade="BF"/>
          <w:sz w:val="40"/>
          <w:szCs w:val="52"/>
        </w:rPr>
      </w:pPr>
      <w:r w:rsidRPr="00F71070">
        <w:rPr>
          <w:rStyle w:val="BookTitle"/>
          <w:rFonts w:asciiTheme="majorHAnsi" w:hAnsiTheme="majorHAnsi"/>
          <w:i/>
          <w:color w:val="365F91" w:themeColor="accent1" w:themeShade="BF"/>
          <w:sz w:val="40"/>
          <w:szCs w:val="52"/>
        </w:rPr>
        <w:t xml:space="preserve">Daniel </w:t>
      </w:r>
      <w:proofErr w:type="spellStart"/>
      <w:r w:rsidRPr="00F71070">
        <w:rPr>
          <w:rStyle w:val="BookTitle"/>
          <w:rFonts w:asciiTheme="majorHAnsi" w:hAnsiTheme="majorHAnsi"/>
          <w:i/>
          <w:color w:val="365F91" w:themeColor="accent1" w:themeShade="BF"/>
          <w:sz w:val="40"/>
          <w:szCs w:val="52"/>
        </w:rPr>
        <w:t>Jibson</w:t>
      </w:r>
      <w:proofErr w:type="spellEnd"/>
      <w:r w:rsidRPr="00F71070">
        <w:rPr>
          <w:rStyle w:val="BookTitle"/>
          <w:rFonts w:asciiTheme="majorHAnsi" w:hAnsiTheme="majorHAnsi"/>
          <w:i/>
          <w:color w:val="365F91" w:themeColor="accent1" w:themeShade="BF"/>
          <w:sz w:val="40"/>
          <w:szCs w:val="52"/>
        </w:rPr>
        <w:t xml:space="preserve"> and Alyssa Miller</w:t>
      </w:r>
    </w:p>
    <w:p w:rsidR="00A157E9" w:rsidRDefault="00A157E9">
      <w:pPr>
        <w:rPr>
          <w:rStyle w:val="BookTitle"/>
          <w:rFonts w:asciiTheme="majorHAnsi" w:hAnsiTheme="majorHAnsi"/>
          <w:b w:val="0"/>
          <w:bCs w:val="0"/>
          <w:iCs/>
          <w:color w:val="4F81BD" w:themeColor="accent1"/>
          <w:sz w:val="52"/>
          <w:szCs w:val="52"/>
        </w:rPr>
      </w:pPr>
      <w:r>
        <w:rPr>
          <w:noProof/>
        </w:rPr>
        <w:drawing>
          <wp:anchor distT="0" distB="0" distL="114300" distR="114300" simplePos="0" relativeHeight="251677696" behindDoc="0" locked="0" layoutInCell="1" allowOverlap="1" wp14:anchorId="31213C4A" wp14:editId="6312B2AE">
            <wp:simplePos x="793115" y="914400"/>
            <wp:positionH relativeFrom="margin">
              <wp:align>right</wp:align>
            </wp:positionH>
            <wp:positionV relativeFrom="margin">
              <wp:align>bottom</wp:align>
            </wp:positionV>
            <wp:extent cx="2789555" cy="508635"/>
            <wp:effectExtent l="0" t="0" r="0" b="5715"/>
            <wp:wrapSquare wrapText="bothSides"/>
            <wp:docPr id="88" name="Picture 88" descr="National Science Foundation - Where Discoveries Beg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ational Science Foundation - Where Discoveries Beg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9899" cy="508936"/>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BookTitle"/>
          <w:rFonts w:asciiTheme="majorHAnsi" w:hAnsiTheme="majorHAnsi"/>
          <w:i/>
          <w:sz w:val="52"/>
          <w:szCs w:val="52"/>
        </w:rPr>
        <w:br w:type="page"/>
      </w:r>
    </w:p>
    <w:p w:rsidR="00283A0F" w:rsidRDefault="00731F44" w:rsidP="009B3E15">
      <w:pPr>
        <w:pStyle w:val="Title"/>
        <w:jc w:val="center"/>
      </w:pPr>
      <w:bookmarkStart w:id="0" w:name="_Toc395784126"/>
      <w:r>
        <w:lastRenderedPageBreak/>
        <w:t>Introduction</w:t>
      </w:r>
      <w:bookmarkEnd w:id="0"/>
    </w:p>
    <w:p w:rsidR="000E00D1" w:rsidRPr="00D51088" w:rsidRDefault="001F32DD" w:rsidP="00FD469C">
      <w:pPr>
        <w:jc w:val="both"/>
        <w:rPr>
          <w:rFonts w:asciiTheme="majorHAnsi" w:hAnsiTheme="majorHAnsi"/>
        </w:rPr>
      </w:pPr>
      <w:r w:rsidRPr="00D51088">
        <w:rPr>
          <w:rFonts w:asciiTheme="majorHAnsi" w:hAnsiTheme="majorHAnsi"/>
        </w:rPr>
        <w:t xml:space="preserve">In this unit on geodesy, students will explore the problem of defining a universal time system and a </w:t>
      </w:r>
      <w:r w:rsidR="00B87D1B" w:rsidRPr="00D51088">
        <w:rPr>
          <w:rFonts w:asciiTheme="majorHAnsi" w:hAnsiTheme="majorHAnsi"/>
        </w:rPr>
        <w:t xml:space="preserve">stationary </w:t>
      </w:r>
      <w:r w:rsidRPr="00D51088">
        <w:rPr>
          <w:rFonts w:asciiTheme="majorHAnsi" w:hAnsiTheme="majorHAnsi"/>
        </w:rPr>
        <w:t xml:space="preserve">reference frame within the universe, followed by a </w:t>
      </w:r>
      <w:r w:rsidR="00B87D1B" w:rsidRPr="00D51088">
        <w:rPr>
          <w:rFonts w:asciiTheme="majorHAnsi" w:hAnsiTheme="majorHAnsi"/>
        </w:rPr>
        <w:t>study</w:t>
      </w:r>
      <w:r w:rsidRPr="00D51088">
        <w:rPr>
          <w:rFonts w:asciiTheme="majorHAnsi" w:hAnsiTheme="majorHAnsi"/>
        </w:rPr>
        <w:t xml:space="preserve"> of data gathering</w:t>
      </w:r>
      <w:r w:rsidR="00F672C9" w:rsidRPr="00D51088">
        <w:rPr>
          <w:rFonts w:asciiTheme="majorHAnsi" w:hAnsiTheme="majorHAnsi"/>
        </w:rPr>
        <w:t xml:space="preserve"> and processing</w:t>
      </w:r>
      <w:r w:rsidRPr="00D51088">
        <w:rPr>
          <w:rFonts w:asciiTheme="majorHAnsi" w:hAnsiTheme="majorHAnsi"/>
        </w:rPr>
        <w:t xml:space="preserve"> </w:t>
      </w:r>
      <w:r w:rsidR="00F672C9" w:rsidRPr="00D51088">
        <w:rPr>
          <w:rFonts w:asciiTheme="majorHAnsi" w:hAnsiTheme="majorHAnsi"/>
        </w:rPr>
        <w:t>methods</w:t>
      </w:r>
      <w:r w:rsidRPr="00D51088">
        <w:rPr>
          <w:rFonts w:asciiTheme="majorHAnsi" w:hAnsiTheme="majorHAnsi"/>
        </w:rPr>
        <w:t xml:space="preserve">. The next layer </w:t>
      </w:r>
      <w:r w:rsidR="00F672C9" w:rsidRPr="00D51088">
        <w:rPr>
          <w:rFonts w:asciiTheme="majorHAnsi" w:hAnsiTheme="majorHAnsi"/>
        </w:rPr>
        <w:t xml:space="preserve">in the unit </w:t>
      </w:r>
      <w:r w:rsidRPr="00D51088">
        <w:rPr>
          <w:rFonts w:asciiTheme="majorHAnsi" w:hAnsiTheme="majorHAnsi"/>
        </w:rPr>
        <w:t xml:space="preserve">is a set of discussions, labs, and activities centered on three geodetic techniques: very long baseline interferometry, </w:t>
      </w:r>
      <w:r w:rsidR="00F672C9" w:rsidRPr="00D51088">
        <w:rPr>
          <w:rFonts w:asciiTheme="majorHAnsi" w:hAnsiTheme="majorHAnsi"/>
        </w:rPr>
        <w:t>global positioning system</w:t>
      </w:r>
      <w:r w:rsidRPr="00D51088">
        <w:rPr>
          <w:rFonts w:asciiTheme="majorHAnsi" w:hAnsiTheme="majorHAnsi"/>
        </w:rPr>
        <w:t xml:space="preserve">, and satellite laser ranging. Students will </w:t>
      </w:r>
      <w:r w:rsidR="00F672C9" w:rsidRPr="00D51088">
        <w:rPr>
          <w:rFonts w:asciiTheme="majorHAnsi" w:hAnsiTheme="majorHAnsi"/>
        </w:rPr>
        <w:t xml:space="preserve">study and experiment with </w:t>
      </w:r>
      <w:r w:rsidRPr="00D51088">
        <w:rPr>
          <w:rFonts w:asciiTheme="majorHAnsi" w:hAnsiTheme="majorHAnsi"/>
        </w:rPr>
        <w:t xml:space="preserve">these techniques by using </w:t>
      </w:r>
      <w:r w:rsidR="00F672C9" w:rsidRPr="00D51088">
        <w:rPr>
          <w:rFonts w:asciiTheme="majorHAnsi" w:hAnsiTheme="majorHAnsi"/>
        </w:rPr>
        <w:t>simplified</w:t>
      </w:r>
      <w:r w:rsidRPr="00D51088">
        <w:rPr>
          <w:rFonts w:asciiTheme="majorHAnsi" w:hAnsiTheme="majorHAnsi"/>
        </w:rPr>
        <w:t xml:space="preserve"> </w:t>
      </w:r>
      <w:r w:rsidR="00F672C9" w:rsidRPr="00D51088">
        <w:rPr>
          <w:rFonts w:asciiTheme="majorHAnsi" w:hAnsiTheme="majorHAnsi"/>
        </w:rPr>
        <w:t xml:space="preserve">methods and instruments like a </w:t>
      </w:r>
      <w:r w:rsidRPr="00D51088">
        <w:rPr>
          <w:rFonts w:asciiTheme="majorHAnsi" w:hAnsiTheme="majorHAnsi"/>
        </w:rPr>
        <w:t xml:space="preserve">simple acoustic interferometer to </w:t>
      </w:r>
      <w:r w:rsidR="00F672C9" w:rsidRPr="00D51088">
        <w:rPr>
          <w:rFonts w:asciiTheme="majorHAnsi" w:hAnsiTheme="majorHAnsi"/>
        </w:rPr>
        <w:t>apply</w:t>
      </w:r>
      <w:r w:rsidRPr="00D51088">
        <w:rPr>
          <w:rFonts w:asciiTheme="majorHAnsi" w:hAnsiTheme="majorHAnsi"/>
        </w:rPr>
        <w:t xml:space="preserve"> their</w:t>
      </w:r>
      <w:r w:rsidR="00F672C9" w:rsidRPr="00D51088">
        <w:rPr>
          <w:rFonts w:asciiTheme="majorHAnsi" w:hAnsiTheme="majorHAnsi"/>
        </w:rPr>
        <w:t xml:space="preserve"> knowledge of</w:t>
      </w:r>
      <w:r w:rsidRPr="00D51088">
        <w:rPr>
          <w:rFonts w:asciiTheme="majorHAnsi" w:hAnsiTheme="majorHAnsi"/>
        </w:rPr>
        <w:t xml:space="preserve"> fundamental </w:t>
      </w:r>
      <w:r w:rsidR="00F672C9" w:rsidRPr="00D51088">
        <w:rPr>
          <w:rFonts w:asciiTheme="majorHAnsi" w:hAnsiTheme="majorHAnsi"/>
        </w:rPr>
        <w:t>physics</w:t>
      </w:r>
      <w:r w:rsidRPr="00D51088">
        <w:rPr>
          <w:rFonts w:asciiTheme="majorHAnsi" w:hAnsiTheme="majorHAnsi"/>
        </w:rPr>
        <w:t xml:space="preserve"> </w:t>
      </w:r>
      <w:r w:rsidR="006675E0" w:rsidRPr="00D51088">
        <w:rPr>
          <w:rFonts w:asciiTheme="majorHAnsi" w:hAnsiTheme="majorHAnsi"/>
        </w:rPr>
        <w:t>concepts</w:t>
      </w:r>
      <w:r w:rsidRPr="00D51088">
        <w:rPr>
          <w:rFonts w:asciiTheme="majorHAnsi" w:hAnsiTheme="majorHAnsi"/>
        </w:rPr>
        <w:t xml:space="preserve"> to geodesy. </w:t>
      </w:r>
      <w:r w:rsidR="006675E0" w:rsidRPr="00D51088">
        <w:rPr>
          <w:rFonts w:asciiTheme="majorHAnsi" w:hAnsiTheme="majorHAnsi"/>
        </w:rPr>
        <w:t>Lastly</w:t>
      </w:r>
      <w:r w:rsidRPr="00D51088">
        <w:rPr>
          <w:rFonts w:asciiTheme="majorHAnsi" w:hAnsiTheme="majorHAnsi"/>
        </w:rPr>
        <w:t xml:space="preserve">, students will </w:t>
      </w:r>
      <w:r w:rsidR="006675E0" w:rsidRPr="00D51088">
        <w:rPr>
          <w:rFonts w:asciiTheme="majorHAnsi" w:hAnsiTheme="majorHAnsi"/>
        </w:rPr>
        <w:t>investigate</w:t>
      </w:r>
      <w:r w:rsidRPr="00D51088">
        <w:rPr>
          <w:rFonts w:asciiTheme="majorHAnsi" w:hAnsiTheme="majorHAnsi"/>
        </w:rPr>
        <w:t xml:space="preserve"> the applications of </w:t>
      </w:r>
      <w:r w:rsidR="006675E0" w:rsidRPr="00D51088">
        <w:rPr>
          <w:rFonts w:asciiTheme="majorHAnsi" w:hAnsiTheme="majorHAnsi"/>
        </w:rPr>
        <w:t xml:space="preserve">geodetic techniques </w:t>
      </w:r>
      <w:r w:rsidR="00B87D1B" w:rsidRPr="00D51088">
        <w:rPr>
          <w:rFonts w:asciiTheme="majorHAnsi" w:hAnsiTheme="majorHAnsi"/>
        </w:rPr>
        <w:t>as it relates to</w:t>
      </w:r>
      <w:r w:rsidR="006675E0" w:rsidRPr="00D51088">
        <w:rPr>
          <w:rFonts w:asciiTheme="majorHAnsi" w:hAnsiTheme="majorHAnsi"/>
        </w:rPr>
        <w:t xml:space="preserve"> tectonic plate</w:t>
      </w:r>
      <w:r w:rsidR="00B87D1B" w:rsidRPr="00D51088">
        <w:rPr>
          <w:rFonts w:asciiTheme="majorHAnsi" w:hAnsiTheme="majorHAnsi"/>
        </w:rPr>
        <w:t xml:space="preserve"> movement</w:t>
      </w:r>
      <w:r w:rsidR="006675E0" w:rsidRPr="00D51088">
        <w:rPr>
          <w:rFonts w:asciiTheme="majorHAnsi" w:hAnsiTheme="majorHAnsi"/>
        </w:rPr>
        <w:t xml:space="preserve">, </w:t>
      </w:r>
      <w:r w:rsidRPr="00D51088">
        <w:rPr>
          <w:rFonts w:asciiTheme="majorHAnsi" w:hAnsiTheme="majorHAnsi"/>
        </w:rPr>
        <w:t xml:space="preserve">post-glacial rebound, and interstellar travel.  </w:t>
      </w:r>
    </w:p>
    <w:p w:rsidR="001F32DD" w:rsidRPr="00D51088" w:rsidRDefault="001F32DD" w:rsidP="00FD469C">
      <w:pPr>
        <w:jc w:val="both"/>
        <w:rPr>
          <w:rFonts w:asciiTheme="majorHAnsi" w:hAnsiTheme="majorHAnsi"/>
        </w:rPr>
      </w:pPr>
      <w:r w:rsidRPr="00D51088">
        <w:rPr>
          <w:rFonts w:asciiTheme="majorHAnsi" w:hAnsiTheme="majorHAnsi"/>
        </w:rPr>
        <w:t>The primary goal of these lessons is to function as interjection lessons for a physics class but they can be taught as a unit for astronomy or earth science classes. Physics teachers may choose which labs, activities, and discussions are most useful for the instruction and enrichment of standard physical principles and employ them without disrupting their overall curriculum or objectives. Therefore, these lessons are organized by physical principles with the aim of</w:t>
      </w:r>
      <w:r w:rsidR="000229D4" w:rsidRPr="00D51088">
        <w:rPr>
          <w:rFonts w:asciiTheme="majorHAnsi" w:hAnsiTheme="majorHAnsi"/>
        </w:rPr>
        <w:t xml:space="preserve"> enriching a physics curriculum. The following is the breakdown of these lessons:</w:t>
      </w:r>
    </w:p>
    <w:p w:rsidR="00D57489" w:rsidRPr="00D51088" w:rsidRDefault="00D57489" w:rsidP="00D57489">
      <w:pPr>
        <w:spacing w:after="0"/>
        <w:jc w:val="both"/>
        <w:rPr>
          <w:rFonts w:asciiTheme="majorHAnsi" w:hAnsiTheme="majorHAnsi"/>
        </w:rPr>
      </w:pPr>
    </w:p>
    <w:p w:rsidR="00173A04" w:rsidRPr="00D51088" w:rsidRDefault="00173A04" w:rsidP="004E7EEA">
      <w:pPr>
        <w:numPr>
          <w:ilvl w:val="0"/>
          <w:numId w:val="1"/>
        </w:numPr>
        <w:tabs>
          <w:tab w:val="clear" w:pos="720"/>
          <w:tab w:val="num" w:pos="1080"/>
        </w:tabs>
        <w:spacing w:after="60"/>
        <w:ind w:left="1080"/>
        <w:jc w:val="both"/>
        <w:rPr>
          <w:rFonts w:asciiTheme="majorHAnsi" w:hAnsiTheme="majorHAnsi"/>
        </w:rPr>
      </w:pPr>
      <w:r w:rsidRPr="00D51088">
        <w:rPr>
          <w:rFonts w:asciiTheme="majorHAnsi" w:hAnsiTheme="majorHAnsi"/>
          <w:lang w:val="en"/>
        </w:rPr>
        <w:t>Intro to Science</w:t>
      </w:r>
    </w:p>
    <w:p w:rsidR="00173A04" w:rsidRPr="00D51088" w:rsidRDefault="00173A04" w:rsidP="004E7EEA">
      <w:pPr>
        <w:numPr>
          <w:ilvl w:val="1"/>
          <w:numId w:val="2"/>
        </w:numPr>
        <w:spacing w:after="60"/>
        <w:ind w:left="1800"/>
        <w:jc w:val="both"/>
        <w:rPr>
          <w:rFonts w:asciiTheme="majorHAnsi" w:hAnsiTheme="majorHAnsi"/>
        </w:rPr>
      </w:pPr>
      <w:r w:rsidRPr="00D51088">
        <w:rPr>
          <w:rFonts w:asciiTheme="majorHAnsi" w:hAnsiTheme="majorHAnsi"/>
          <w:lang w:val="en"/>
        </w:rPr>
        <w:t>Measurement - Powers of 10</w:t>
      </w:r>
    </w:p>
    <w:p w:rsidR="00173A04" w:rsidRPr="00D51088" w:rsidRDefault="00173A04" w:rsidP="004E7EEA">
      <w:pPr>
        <w:numPr>
          <w:ilvl w:val="1"/>
          <w:numId w:val="2"/>
        </w:numPr>
        <w:spacing w:after="60"/>
        <w:ind w:left="1800"/>
        <w:jc w:val="both"/>
        <w:rPr>
          <w:rFonts w:asciiTheme="majorHAnsi" w:hAnsiTheme="majorHAnsi"/>
        </w:rPr>
      </w:pPr>
      <w:r w:rsidRPr="00D51088">
        <w:rPr>
          <w:rFonts w:asciiTheme="majorHAnsi" w:hAnsiTheme="majorHAnsi"/>
          <w:lang w:val="en"/>
        </w:rPr>
        <w:t>Reckoning of Time</w:t>
      </w:r>
    </w:p>
    <w:p w:rsidR="00173A04" w:rsidRPr="00D51088" w:rsidRDefault="00B87D1B" w:rsidP="004E7EEA">
      <w:pPr>
        <w:numPr>
          <w:ilvl w:val="1"/>
          <w:numId w:val="2"/>
        </w:numPr>
        <w:spacing w:after="60"/>
        <w:ind w:left="1800"/>
        <w:jc w:val="both"/>
        <w:rPr>
          <w:rFonts w:asciiTheme="majorHAnsi" w:hAnsiTheme="majorHAnsi"/>
        </w:rPr>
      </w:pPr>
      <w:r w:rsidRPr="00D51088">
        <w:rPr>
          <w:rFonts w:asciiTheme="majorHAnsi" w:hAnsiTheme="majorHAnsi"/>
          <w:lang w:val="en"/>
        </w:rPr>
        <w:t xml:space="preserve">Measuring and Determining Spatial </w:t>
      </w:r>
      <w:r w:rsidR="00173A04" w:rsidRPr="00D51088">
        <w:rPr>
          <w:rFonts w:asciiTheme="majorHAnsi" w:hAnsiTheme="majorHAnsi"/>
          <w:lang w:val="en"/>
        </w:rPr>
        <w:t>Reference Frames</w:t>
      </w:r>
    </w:p>
    <w:p w:rsidR="00173A04" w:rsidRPr="00D51088" w:rsidRDefault="00173A04" w:rsidP="004E7EEA">
      <w:pPr>
        <w:numPr>
          <w:ilvl w:val="1"/>
          <w:numId w:val="2"/>
        </w:numPr>
        <w:spacing w:after="60"/>
        <w:ind w:left="1800"/>
        <w:jc w:val="both"/>
        <w:rPr>
          <w:rFonts w:asciiTheme="majorHAnsi" w:hAnsiTheme="majorHAnsi"/>
        </w:rPr>
      </w:pPr>
      <w:r w:rsidRPr="00D51088">
        <w:rPr>
          <w:rFonts w:asciiTheme="majorHAnsi" w:hAnsiTheme="majorHAnsi"/>
          <w:lang w:val="en"/>
        </w:rPr>
        <w:t>Gathering/Processing Data</w:t>
      </w:r>
    </w:p>
    <w:p w:rsidR="00173A04" w:rsidRPr="00D51088" w:rsidRDefault="00173A04" w:rsidP="004E7EEA">
      <w:pPr>
        <w:numPr>
          <w:ilvl w:val="0"/>
          <w:numId w:val="1"/>
        </w:numPr>
        <w:spacing w:after="60"/>
        <w:ind w:left="1080"/>
        <w:jc w:val="both"/>
        <w:rPr>
          <w:rFonts w:asciiTheme="majorHAnsi" w:hAnsiTheme="majorHAnsi"/>
        </w:rPr>
      </w:pPr>
      <w:r w:rsidRPr="00D51088">
        <w:rPr>
          <w:rFonts w:asciiTheme="majorHAnsi" w:hAnsiTheme="majorHAnsi"/>
          <w:lang w:val="en"/>
        </w:rPr>
        <w:t>Kinematics</w:t>
      </w:r>
    </w:p>
    <w:p w:rsidR="00173A04" w:rsidRPr="00D51088" w:rsidRDefault="00173A04" w:rsidP="004E7EEA">
      <w:pPr>
        <w:numPr>
          <w:ilvl w:val="1"/>
          <w:numId w:val="3"/>
        </w:numPr>
        <w:spacing w:after="60"/>
        <w:ind w:left="1800"/>
        <w:jc w:val="both"/>
        <w:rPr>
          <w:rFonts w:asciiTheme="majorHAnsi" w:hAnsiTheme="majorHAnsi"/>
        </w:rPr>
      </w:pPr>
      <w:r w:rsidRPr="00D51088">
        <w:rPr>
          <w:rFonts w:asciiTheme="majorHAnsi" w:hAnsiTheme="majorHAnsi"/>
          <w:lang w:val="en"/>
        </w:rPr>
        <w:t>VLBI - Acoustic Interferometer</w:t>
      </w:r>
    </w:p>
    <w:p w:rsidR="00173A04" w:rsidRPr="00D51088" w:rsidRDefault="00173A04" w:rsidP="004E7EEA">
      <w:pPr>
        <w:numPr>
          <w:ilvl w:val="1"/>
          <w:numId w:val="3"/>
        </w:numPr>
        <w:spacing w:after="60"/>
        <w:ind w:left="1800"/>
        <w:jc w:val="both"/>
        <w:rPr>
          <w:rFonts w:asciiTheme="majorHAnsi" w:hAnsiTheme="majorHAnsi"/>
        </w:rPr>
      </w:pPr>
      <w:r w:rsidRPr="00D51088">
        <w:rPr>
          <w:rFonts w:asciiTheme="majorHAnsi" w:hAnsiTheme="majorHAnsi"/>
          <w:lang w:val="en"/>
        </w:rPr>
        <w:t>GPS - Relative Motion of Cities</w:t>
      </w:r>
    </w:p>
    <w:p w:rsidR="00173A04" w:rsidRPr="00D51088" w:rsidRDefault="00173A04" w:rsidP="004E7EEA">
      <w:pPr>
        <w:numPr>
          <w:ilvl w:val="1"/>
          <w:numId w:val="3"/>
        </w:numPr>
        <w:spacing w:after="60"/>
        <w:ind w:left="1800"/>
        <w:jc w:val="both"/>
        <w:rPr>
          <w:rFonts w:asciiTheme="majorHAnsi" w:hAnsiTheme="majorHAnsi"/>
        </w:rPr>
      </w:pPr>
      <w:r w:rsidRPr="00D51088">
        <w:rPr>
          <w:rFonts w:asciiTheme="majorHAnsi" w:hAnsiTheme="majorHAnsi"/>
          <w:lang w:val="en"/>
        </w:rPr>
        <w:t xml:space="preserve">SLR - Measuring </w:t>
      </w:r>
      <w:r w:rsidR="00B87D1B" w:rsidRPr="00D51088">
        <w:rPr>
          <w:rFonts w:asciiTheme="majorHAnsi" w:hAnsiTheme="majorHAnsi"/>
          <w:lang w:val="en"/>
        </w:rPr>
        <w:t>Earth</w:t>
      </w:r>
    </w:p>
    <w:p w:rsidR="00173A04" w:rsidRPr="00D51088" w:rsidRDefault="00173A04" w:rsidP="004E7EEA">
      <w:pPr>
        <w:numPr>
          <w:ilvl w:val="0"/>
          <w:numId w:val="1"/>
        </w:numPr>
        <w:spacing w:after="60"/>
        <w:ind w:left="1080"/>
        <w:jc w:val="both"/>
        <w:rPr>
          <w:rFonts w:asciiTheme="majorHAnsi" w:hAnsiTheme="majorHAnsi"/>
        </w:rPr>
      </w:pPr>
      <w:r w:rsidRPr="00D51088">
        <w:rPr>
          <w:rFonts w:asciiTheme="majorHAnsi" w:hAnsiTheme="majorHAnsi"/>
          <w:lang w:val="en"/>
        </w:rPr>
        <w:t>Forces</w:t>
      </w:r>
    </w:p>
    <w:p w:rsidR="00173A04" w:rsidRPr="00D51088" w:rsidRDefault="00173A04" w:rsidP="004E7EEA">
      <w:pPr>
        <w:numPr>
          <w:ilvl w:val="1"/>
          <w:numId w:val="4"/>
        </w:numPr>
        <w:spacing w:after="60"/>
        <w:ind w:left="1800"/>
        <w:jc w:val="both"/>
        <w:rPr>
          <w:rFonts w:asciiTheme="majorHAnsi" w:hAnsiTheme="majorHAnsi"/>
        </w:rPr>
      </w:pPr>
      <w:r w:rsidRPr="00D51088">
        <w:rPr>
          <w:rFonts w:asciiTheme="majorHAnsi" w:hAnsiTheme="majorHAnsi"/>
          <w:lang w:val="en"/>
        </w:rPr>
        <w:t>Tectonic Plate Movement</w:t>
      </w:r>
    </w:p>
    <w:p w:rsidR="00173A04" w:rsidRPr="00D51088" w:rsidRDefault="00173A04" w:rsidP="004E7EEA">
      <w:pPr>
        <w:numPr>
          <w:ilvl w:val="1"/>
          <w:numId w:val="4"/>
        </w:numPr>
        <w:spacing w:after="60"/>
        <w:ind w:left="1800"/>
        <w:jc w:val="both"/>
        <w:rPr>
          <w:rFonts w:asciiTheme="majorHAnsi" w:hAnsiTheme="majorHAnsi"/>
        </w:rPr>
      </w:pPr>
      <w:r w:rsidRPr="00D51088">
        <w:rPr>
          <w:rFonts w:asciiTheme="majorHAnsi" w:hAnsiTheme="majorHAnsi"/>
          <w:lang w:val="en"/>
        </w:rPr>
        <w:t>Post-Glacial Rebound</w:t>
      </w:r>
    </w:p>
    <w:p w:rsidR="00173A04" w:rsidRPr="00D51088" w:rsidRDefault="00173A04" w:rsidP="004E7EEA">
      <w:pPr>
        <w:numPr>
          <w:ilvl w:val="0"/>
          <w:numId w:val="1"/>
        </w:numPr>
        <w:spacing w:after="60"/>
        <w:ind w:left="1080"/>
        <w:jc w:val="both"/>
        <w:rPr>
          <w:rFonts w:asciiTheme="majorHAnsi" w:hAnsiTheme="majorHAnsi"/>
        </w:rPr>
      </w:pPr>
      <w:r w:rsidRPr="00D51088">
        <w:rPr>
          <w:rFonts w:asciiTheme="majorHAnsi" w:hAnsiTheme="majorHAnsi"/>
          <w:lang w:val="en"/>
        </w:rPr>
        <w:t>Energy</w:t>
      </w:r>
    </w:p>
    <w:p w:rsidR="00173A04" w:rsidRPr="00D51088" w:rsidRDefault="00173A04" w:rsidP="004E7EEA">
      <w:pPr>
        <w:numPr>
          <w:ilvl w:val="1"/>
          <w:numId w:val="1"/>
        </w:numPr>
        <w:spacing w:after="60"/>
        <w:ind w:left="1800"/>
        <w:jc w:val="both"/>
        <w:rPr>
          <w:rFonts w:asciiTheme="majorHAnsi" w:hAnsiTheme="majorHAnsi"/>
        </w:rPr>
      </w:pPr>
      <w:r w:rsidRPr="00D51088">
        <w:rPr>
          <w:rFonts w:asciiTheme="majorHAnsi" w:hAnsiTheme="majorHAnsi"/>
          <w:lang w:val="en"/>
        </w:rPr>
        <w:t>Interstellar Travel</w:t>
      </w:r>
    </w:p>
    <w:p w:rsidR="00614CC8" w:rsidRPr="00D51088" w:rsidRDefault="00614CC8" w:rsidP="000229D4">
      <w:pPr>
        <w:spacing w:before="240"/>
        <w:jc w:val="both"/>
        <w:rPr>
          <w:rFonts w:asciiTheme="majorHAnsi" w:hAnsiTheme="majorHAnsi"/>
        </w:rPr>
      </w:pPr>
      <w:r w:rsidRPr="00D51088">
        <w:rPr>
          <w:rFonts w:asciiTheme="majorHAnsi" w:hAnsiTheme="majorHAnsi"/>
        </w:rPr>
        <w:t xml:space="preserve">These can be used throughout the year as a continuous enrichment of your curriculum. </w:t>
      </w:r>
      <w:r w:rsidR="00B87D1B" w:rsidRPr="00D51088">
        <w:rPr>
          <w:rFonts w:asciiTheme="majorHAnsi" w:hAnsiTheme="majorHAnsi"/>
        </w:rPr>
        <w:t>Alternatively</w:t>
      </w:r>
      <w:r w:rsidRPr="00D51088">
        <w:rPr>
          <w:rFonts w:asciiTheme="majorHAnsi" w:hAnsiTheme="majorHAnsi"/>
        </w:rPr>
        <w:t xml:space="preserve">, you can use parts </w:t>
      </w:r>
      <w:r w:rsidR="00B87D1B" w:rsidRPr="00D51088">
        <w:rPr>
          <w:rFonts w:asciiTheme="majorHAnsi" w:hAnsiTheme="majorHAnsi"/>
        </w:rPr>
        <w:t xml:space="preserve">or all </w:t>
      </w:r>
      <w:r w:rsidRPr="00D51088">
        <w:rPr>
          <w:rFonts w:asciiTheme="majorHAnsi" w:hAnsiTheme="majorHAnsi"/>
        </w:rPr>
        <w:t xml:space="preserve">of these since </w:t>
      </w:r>
      <w:r w:rsidR="00B87D1B" w:rsidRPr="00D51088">
        <w:rPr>
          <w:rFonts w:asciiTheme="majorHAnsi" w:hAnsiTheme="majorHAnsi"/>
        </w:rPr>
        <w:t>each</w:t>
      </w:r>
      <w:r w:rsidRPr="00D51088">
        <w:rPr>
          <w:rFonts w:asciiTheme="majorHAnsi" w:hAnsiTheme="majorHAnsi"/>
        </w:rPr>
        <w:t xml:space="preserve"> can</w:t>
      </w:r>
      <w:r w:rsidR="00B87D1B" w:rsidRPr="00D51088">
        <w:rPr>
          <w:rFonts w:asciiTheme="majorHAnsi" w:hAnsiTheme="majorHAnsi"/>
        </w:rPr>
        <w:t xml:space="preserve"> </w:t>
      </w:r>
      <w:r w:rsidRPr="00D51088">
        <w:rPr>
          <w:rFonts w:asciiTheme="majorHAnsi" w:hAnsiTheme="majorHAnsi"/>
        </w:rPr>
        <w:t xml:space="preserve">function as a standalone lesson. Each of the lessons </w:t>
      </w:r>
      <w:r w:rsidR="005C2DE5" w:rsidRPr="00D51088">
        <w:rPr>
          <w:rFonts w:asciiTheme="majorHAnsi" w:hAnsiTheme="majorHAnsi"/>
        </w:rPr>
        <w:t>has</w:t>
      </w:r>
      <w:r w:rsidRPr="00D51088">
        <w:rPr>
          <w:rFonts w:asciiTheme="majorHAnsi" w:hAnsiTheme="majorHAnsi"/>
        </w:rPr>
        <w:t xml:space="preserve"> notes and background information, but depending on the lesson, you might have to refer to a previous lesson for more information on the topic.</w:t>
      </w:r>
    </w:p>
    <w:p w:rsidR="005A66E4" w:rsidRPr="00D51088" w:rsidRDefault="00FD469C" w:rsidP="000229D4">
      <w:pPr>
        <w:spacing w:before="240"/>
        <w:jc w:val="both"/>
        <w:rPr>
          <w:rFonts w:asciiTheme="majorHAnsi" w:hAnsiTheme="majorHAnsi"/>
        </w:rPr>
      </w:pPr>
      <w:r w:rsidRPr="00D51088">
        <w:rPr>
          <w:rFonts w:asciiTheme="majorHAnsi" w:hAnsiTheme="majorHAnsi"/>
        </w:rPr>
        <w:lastRenderedPageBreak/>
        <w:t>Frequently</w:t>
      </w:r>
      <w:r w:rsidR="005A66E4" w:rsidRPr="00D51088">
        <w:rPr>
          <w:rFonts w:asciiTheme="majorHAnsi" w:hAnsiTheme="majorHAnsi"/>
        </w:rPr>
        <w:t xml:space="preserve">, physics </w:t>
      </w:r>
      <w:r w:rsidRPr="00D51088">
        <w:rPr>
          <w:rFonts w:asciiTheme="majorHAnsi" w:hAnsiTheme="majorHAnsi"/>
        </w:rPr>
        <w:t>teachers will be asked “why is this important?” or “when is this really used?” Therefore, this unit will allow teachers to not only teach physics principles, but have them also relate to current research. Sometimes students learn about science as a history lesson, but the reality is that science is a changing and dynamic field where our understanding of ourselves and the world around us changes as we collect more data. Through this unit, the students can learn about current research being done and endeavors for future research that could further changes in science.</w:t>
      </w:r>
    </w:p>
    <w:p w:rsidR="00C44045" w:rsidRPr="00D51088" w:rsidRDefault="00537B1D" w:rsidP="00FD469C">
      <w:pPr>
        <w:jc w:val="both"/>
        <w:rPr>
          <w:rFonts w:asciiTheme="majorHAnsi" w:hAnsiTheme="majorHAnsi"/>
        </w:rPr>
      </w:pPr>
      <w:r w:rsidRPr="00D51088">
        <w:rPr>
          <w:rFonts w:asciiTheme="majorHAnsi" w:hAnsiTheme="majorHAnsi"/>
        </w:rPr>
        <w:t xml:space="preserve">We hope </w:t>
      </w:r>
      <w:r w:rsidR="00D0644A" w:rsidRPr="00D51088">
        <w:rPr>
          <w:rFonts w:asciiTheme="majorHAnsi" w:hAnsiTheme="majorHAnsi"/>
        </w:rPr>
        <w:t xml:space="preserve">you </w:t>
      </w:r>
      <w:r w:rsidRPr="00D51088">
        <w:rPr>
          <w:rFonts w:asciiTheme="majorHAnsi" w:hAnsiTheme="majorHAnsi"/>
        </w:rPr>
        <w:t xml:space="preserve">find </w:t>
      </w:r>
      <w:r w:rsidR="00B32622" w:rsidRPr="00D51088">
        <w:rPr>
          <w:rFonts w:asciiTheme="majorHAnsi" w:hAnsiTheme="majorHAnsi"/>
        </w:rPr>
        <w:t>these lessons</w:t>
      </w:r>
      <w:r w:rsidRPr="00D51088">
        <w:rPr>
          <w:rFonts w:asciiTheme="majorHAnsi" w:hAnsiTheme="majorHAnsi"/>
        </w:rPr>
        <w:t xml:space="preserve"> </w:t>
      </w:r>
      <w:r w:rsidR="00D0644A" w:rsidRPr="00D51088">
        <w:rPr>
          <w:rFonts w:asciiTheme="majorHAnsi" w:hAnsiTheme="majorHAnsi"/>
        </w:rPr>
        <w:t xml:space="preserve">informative and </w:t>
      </w:r>
      <w:r w:rsidR="00B32622" w:rsidRPr="00D51088">
        <w:rPr>
          <w:rFonts w:asciiTheme="majorHAnsi" w:hAnsiTheme="majorHAnsi"/>
        </w:rPr>
        <w:t>enriching to your curriculum</w:t>
      </w:r>
      <w:r w:rsidRPr="00D51088">
        <w:rPr>
          <w:rFonts w:asciiTheme="majorHAnsi" w:hAnsiTheme="majorHAnsi"/>
        </w:rPr>
        <w:t>. Please let us know your thoughts</w:t>
      </w:r>
      <w:r w:rsidR="00C44045" w:rsidRPr="00D51088">
        <w:rPr>
          <w:rFonts w:asciiTheme="majorHAnsi" w:hAnsiTheme="majorHAnsi"/>
        </w:rPr>
        <w:t xml:space="preserve"> </w:t>
      </w:r>
      <w:r w:rsidR="00D0644A" w:rsidRPr="00D51088">
        <w:rPr>
          <w:rFonts w:asciiTheme="majorHAnsi" w:hAnsiTheme="majorHAnsi"/>
        </w:rPr>
        <w:t xml:space="preserve">or suggestions </w:t>
      </w:r>
      <w:r w:rsidRPr="00D51088">
        <w:rPr>
          <w:rFonts w:asciiTheme="majorHAnsi" w:hAnsiTheme="majorHAnsi"/>
        </w:rPr>
        <w:t>if you use them</w:t>
      </w:r>
      <w:r w:rsidR="00D0644A" w:rsidRPr="00D51088">
        <w:rPr>
          <w:rFonts w:asciiTheme="majorHAnsi" w:hAnsiTheme="majorHAnsi"/>
        </w:rPr>
        <w:t>.</w:t>
      </w:r>
    </w:p>
    <w:p w:rsidR="00E25F3C" w:rsidRPr="00D51088" w:rsidRDefault="00E25F3C" w:rsidP="00FD469C">
      <w:pPr>
        <w:jc w:val="both"/>
        <w:rPr>
          <w:rFonts w:asciiTheme="majorHAnsi" w:hAnsiTheme="majorHAnsi"/>
        </w:rPr>
      </w:pPr>
    </w:p>
    <w:tbl>
      <w:tblPr>
        <w:tblW w:w="0" w:type="auto"/>
        <w:jc w:val="center"/>
        <w:tblLook w:val="04A0" w:firstRow="1" w:lastRow="0" w:firstColumn="1" w:lastColumn="0" w:noHBand="0" w:noVBand="1"/>
      </w:tblPr>
      <w:tblGrid>
        <w:gridCol w:w="3419"/>
        <w:gridCol w:w="3195"/>
      </w:tblGrid>
      <w:tr w:rsidR="00C44045" w:rsidRPr="00D51088" w:rsidTr="00B62F41">
        <w:trPr>
          <w:jc w:val="center"/>
        </w:trPr>
        <w:tc>
          <w:tcPr>
            <w:tcW w:w="3419" w:type="dxa"/>
          </w:tcPr>
          <w:p w:rsidR="00C44045" w:rsidRPr="00D51088" w:rsidRDefault="00C44045" w:rsidP="00B62F41">
            <w:pPr>
              <w:rPr>
                <w:rFonts w:asciiTheme="majorHAnsi" w:hAnsiTheme="majorHAnsi"/>
              </w:rPr>
            </w:pPr>
            <w:r w:rsidRPr="00D51088">
              <w:rPr>
                <w:rFonts w:asciiTheme="majorHAnsi" w:hAnsiTheme="majorHAnsi"/>
              </w:rPr>
              <w:t xml:space="preserve">Daniel </w:t>
            </w:r>
            <w:proofErr w:type="spellStart"/>
            <w:r w:rsidRPr="00D51088">
              <w:rPr>
                <w:rFonts w:asciiTheme="majorHAnsi" w:hAnsiTheme="majorHAnsi"/>
              </w:rPr>
              <w:t>Jibson</w:t>
            </w:r>
            <w:proofErr w:type="spellEnd"/>
          </w:p>
          <w:p w:rsidR="00C44045" w:rsidRPr="00D51088" w:rsidRDefault="00C44045" w:rsidP="00B62F41">
            <w:pPr>
              <w:rPr>
                <w:rFonts w:asciiTheme="majorHAnsi" w:hAnsiTheme="majorHAnsi"/>
              </w:rPr>
            </w:pPr>
            <w:r w:rsidRPr="00D51088">
              <w:rPr>
                <w:rFonts w:asciiTheme="majorHAnsi" w:hAnsiTheme="majorHAnsi"/>
              </w:rPr>
              <w:t>Westwood High School</w:t>
            </w:r>
          </w:p>
          <w:p w:rsidR="00C44045" w:rsidRPr="00D51088" w:rsidRDefault="004E7EEA" w:rsidP="00B62F41">
            <w:pPr>
              <w:rPr>
                <w:rFonts w:asciiTheme="majorHAnsi" w:hAnsiTheme="majorHAnsi"/>
              </w:rPr>
            </w:pPr>
            <w:hyperlink r:id="rId12" w:history="1">
              <w:r w:rsidR="00C44045" w:rsidRPr="00D51088">
                <w:rPr>
                  <w:rStyle w:val="Hyperlink"/>
                  <w:rFonts w:asciiTheme="majorHAnsi" w:hAnsiTheme="majorHAnsi"/>
                </w:rPr>
                <w:t>djibson@westwood.k12.ma.us</w:t>
              </w:r>
            </w:hyperlink>
            <w:r w:rsidR="00C44045" w:rsidRPr="00D51088">
              <w:rPr>
                <w:rFonts w:asciiTheme="majorHAnsi" w:hAnsiTheme="majorHAnsi"/>
              </w:rPr>
              <w:t xml:space="preserve"> </w:t>
            </w:r>
          </w:p>
        </w:tc>
        <w:tc>
          <w:tcPr>
            <w:tcW w:w="3040" w:type="dxa"/>
          </w:tcPr>
          <w:p w:rsidR="00C44045" w:rsidRPr="00D51088" w:rsidRDefault="00C44045">
            <w:pPr>
              <w:rPr>
                <w:rFonts w:asciiTheme="majorHAnsi" w:hAnsiTheme="majorHAnsi"/>
              </w:rPr>
            </w:pPr>
            <w:r w:rsidRPr="00D51088">
              <w:rPr>
                <w:rFonts w:asciiTheme="majorHAnsi" w:hAnsiTheme="majorHAnsi"/>
              </w:rPr>
              <w:t>Alyssa Miller</w:t>
            </w:r>
          </w:p>
          <w:p w:rsidR="00C44045" w:rsidRPr="00D51088" w:rsidRDefault="00C44045">
            <w:pPr>
              <w:rPr>
                <w:rFonts w:asciiTheme="majorHAnsi" w:hAnsiTheme="majorHAnsi"/>
              </w:rPr>
            </w:pPr>
            <w:r w:rsidRPr="00D51088">
              <w:rPr>
                <w:rFonts w:asciiTheme="majorHAnsi" w:hAnsiTheme="majorHAnsi"/>
              </w:rPr>
              <w:t>Somerville High School</w:t>
            </w:r>
          </w:p>
          <w:p w:rsidR="00C44045" w:rsidRPr="00D51088" w:rsidRDefault="004E7EEA">
            <w:pPr>
              <w:rPr>
                <w:rFonts w:asciiTheme="majorHAnsi" w:hAnsiTheme="majorHAnsi"/>
              </w:rPr>
            </w:pPr>
            <w:hyperlink r:id="rId13" w:history="1">
              <w:r w:rsidR="00C44045" w:rsidRPr="00D51088">
                <w:rPr>
                  <w:rStyle w:val="Hyperlink"/>
                  <w:rFonts w:asciiTheme="majorHAnsi" w:hAnsiTheme="majorHAnsi"/>
                </w:rPr>
                <w:t>amiller2@k12.somerville.ma.us</w:t>
              </w:r>
            </w:hyperlink>
            <w:r w:rsidR="00C44045" w:rsidRPr="00D51088">
              <w:rPr>
                <w:rFonts w:asciiTheme="majorHAnsi" w:hAnsiTheme="majorHAnsi"/>
              </w:rPr>
              <w:t xml:space="preserve"> </w:t>
            </w:r>
          </w:p>
        </w:tc>
      </w:tr>
    </w:tbl>
    <w:p w:rsidR="001F32DD" w:rsidRPr="00D51088" w:rsidRDefault="001F32DD">
      <w:pPr>
        <w:rPr>
          <w:rFonts w:asciiTheme="majorHAnsi" w:hAnsiTheme="majorHAnsi"/>
        </w:rPr>
      </w:pPr>
    </w:p>
    <w:p w:rsidR="006031B0" w:rsidRDefault="006031B0" w:rsidP="001F32DD">
      <w:pPr>
        <w:rPr>
          <w:rFonts w:asciiTheme="majorHAnsi" w:eastAsiaTheme="majorEastAsia" w:hAnsiTheme="majorHAnsi" w:cstheme="majorBidi"/>
          <w:b/>
          <w:bCs/>
          <w:color w:val="365F91" w:themeColor="accent1" w:themeShade="BF"/>
          <w:sz w:val="28"/>
          <w:szCs w:val="28"/>
        </w:rPr>
      </w:pPr>
      <w:bookmarkStart w:id="1" w:name="_GoBack"/>
      <w:bookmarkEnd w:id="1"/>
    </w:p>
    <w:sectPr w:rsidR="006031B0" w:rsidSect="000E48B3">
      <w:type w:val="continuous"/>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EEA" w:rsidRDefault="004E7EEA" w:rsidP="00E43973">
      <w:pPr>
        <w:spacing w:after="0" w:line="240" w:lineRule="auto"/>
      </w:pPr>
      <w:r>
        <w:separator/>
      </w:r>
    </w:p>
  </w:endnote>
  <w:endnote w:type="continuationSeparator" w:id="0">
    <w:p w:rsidR="004E7EEA" w:rsidRDefault="004E7EEA" w:rsidP="00E43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EEA" w:rsidRDefault="004E7EEA" w:rsidP="00E43973">
      <w:pPr>
        <w:spacing w:after="0" w:line="240" w:lineRule="auto"/>
      </w:pPr>
      <w:r>
        <w:separator/>
      </w:r>
    </w:p>
  </w:footnote>
  <w:footnote w:type="continuationSeparator" w:id="0">
    <w:p w:rsidR="004E7EEA" w:rsidRDefault="004E7EEA" w:rsidP="00E439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F36D7"/>
    <w:multiLevelType w:val="hybridMultilevel"/>
    <w:tmpl w:val="9D18328A"/>
    <w:lvl w:ilvl="0" w:tplc="0ECC26EC">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D4289056" w:tentative="1">
      <w:start w:val="1"/>
      <w:numFmt w:val="decimal"/>
      <w:lvlText w:val="%3."/>
      <w:lvlJc w:val="left"/>
      <w:pPr>
        <w:tabs>
          <w:tab w:val="num" w:pos="2160"/>
        </w:tabs>
        <w:ind w:left="2160" w:hanging="360"/>
      </w:pPr>
    </w:lvl>
    <w:lvl w:ilvl="3" w:tplc="ADBEE250" w:tentative="1">
      <w:start w:val="1"/>
      <w:numFmt w:val="decimal"/>
      <w:lvlText w:val="%4."/>
      <w:lvlJc w:val="left"/>
      <w:pPr>
        <w:tabs>
          <w:tab w:val="num" w:pos="2880"/>
        </w:tabs>
        <w:ind w:left="2880" w:hanging="360"/>
      </w:pPr>
    </w:lvl>
    <w:lvl w:ilvl="4" w:tplc="D3063D00" w:tentative="1">
      <w:start w:val="1"/>
      <w:numFmt w:val="decimal"/>
      <w:lvlText w:val="%5."/>
      <w:lvlJc w:val="left"/>
      <w:pPr>
        <w:tabs>
          <w:tab w:val="num" w:pos="3600"/>
        </w:tabs>
        <w:ind w:left="3600" w:hanging="360"/>
      </w:pPr>
    </w:lvl>
    <w:lvl w:ilvl="5" w:tplc="92985000" w:tentative="1">
      <w:start w:val="1"/>
      <w:numFmt w:val="decimal"/>
      <w:lvlText w:val="%6."/>
      <w:lvlJc w:val="left"/>
      <w:pPr>
        <w:tabs>
          <w:tab w:val="num" w:pos="4320"/>
        </w:tabs>
        <w:ind w:left="4320" w:hanging="360"/>
      </w:pPr>
    </w:lvl>
    <w:lvl w:ilvl="6" w:tplc="98020E22" w:tentative="1">
      <w:start w:val="1"/>
      <w:numFmt w:val="decimal"/>
      <w:lvlText w:val="%7."/>
      <w:lvlJc w:val="left"/>
      <w:pPr>
        <w:tabs>
          <w:tab w:val="num" w:pos="5040"/>
        </w:tabs>
        <w:ind w:left="5040" w:hanging="360"/>
      </w:pPr>
    </w:lvl>
    <w:lvl w:ilvl="7" w:tplc="79DA1700" w:tentative="1">
      <w:start w:val="1"/>
      <w:numFmt w:val="decimal"/>
      <w:lvlText w:val="%8."/>
      <w:lvlJc w:val="left"/>
      <w:pPr>
        <w:tabs>
          <w:tab w:val="num" w:pos="5760"/>
        </w:tabs>
        <w:ind w:left="5760" w:hanging="360"/>
      </w:pPr>
    </w:lvl>
    <w:lvl w:ilvl="8" w:tplc="A6AA58BA" w:tentative="1">
      <w:start w:val="1"/>
      <w:numFmt w:val="decimal"/>
      <w:lvlText w:val="%9."/>
      <w:lvlJc w:val="left"/>
      <w:pPr>
        <w:tabs>
          <w:tab w:val="num" w:pos="6480"/>
        </w:tabs>
        <w:ind w:left="6480" w:hanging="360"/>
      </w:pPr>
    </w:lvl>
  </w:abstractNum>
  <w:abstractNum w:abstractNumId="1">
    <w:nsid w:val="33EB022F"/>
    <w:multiLevelType w:val="hybridMultilevel"/>
    <w:tmpl w:val="F3D280BE"/>
    <w:lvl w:ilvl="0" w:tplc="0ECC26EC">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D4289056" w:tentative="1">
      <w:start w:val="1"/>
      <w:numFmt w:val="decimal"/>
      <w:lvlText w:val="%3."/>
      <w:lvlJc w:val="left"/>
      <w:pPr>
        <w:tabs>
          <w:tab w:val="num" w:pos="2160"/>
        </w:tabs>
        <w:ind w:left="2160" w:hanging="360"/>
      </w:pPr>
    </w:lvl>
    <w:lvl w:ilvl="3" w:tplc="ADBEE250" w:tentative="1">
      <w:start w:val="1"/>
      <w:numFmt w:val="decimal"/>
      <w:lvlText w:val="%4."/>
      <w:lvlJc w:val="left"/>
      <w:pPr>
        <w:tabs>
          <w:tab w:val="num" w:pos="2880"/>
        </w:tabs>
        <w:ind w:left="2880" w:hanging="360"/>
      </w:pPr>
    </w:lvl>
    <w:lvl w:ilvl="4" w:tplc="D3063D00" w:tentative="1">
      <w:start w:val="1"/>
      <w:numFmt w:val="decimal"/>
      <w:lvlText w:val="%5."/>
      <w:lvlJc w:val="left"/>
      <w:pPr>
        <w:tabs>
          <w:tab w:val="num" w:pos="3600"/>
        </w:tabs>
        <w:ind w:left="3600" w:hanging="360"/>
      </w:pPr>
    </w:lvl>
    <w:lvl w:ilvl="5" w:tplc="92985000" w:tentative="1">
      <w:start w:val="1"/>
      <w:numFmt w:val="decimal"/>
      <w:lvlText w:val="%6."/>
      <w:lvlJc w:val="left"/>
      <w:pPr>
        <w:tabs>
          <w:tab w:val="num" w:pos="4320"/>
        </w:tabs>
        <w:ind w:left="4320" w:hanging="360"/>
      </w:pPr>
    </w:lvl>
    <w:lvl w:ilvl="6" w:tplc="98020E22" w:tentative="1">
      <w:start w:val="1"/>
      <w:numFmt w:val="decimal"/>
      <w:lvlText w:val="%7."/>
      <w:lvlJc w:val="left"/>
      <w:pPr>
        <w:tabs>
          <w:tab w:val="num" w:pos="5040"/>
        </w:tabs>
        <w:ind w:left="5040" w:hanging="360"/>
      </w:pPr>
    </w:lvl>
    <w:lvl w:ilvl="7" w:tplc="79DA1700" w:tentative="1">
      <w:start w:val="1"/>
      <w:numFmt w:val="decimal"/>
      <w:lvlText w:val="%8."/>
      <w:lvlJc w:val="left"/>
      <w:pPr>
        <w:tabs>
          <w:tab w:val="num" w:pos="5760"/>
        </w:tabs>
        <w:ind w:left="5760" w:hanging="360"/>
      </w:pPr>
    </w:lvl>
    <w:lvl w:ilvl="8" w:tplc="A6AA58BA" w:tentative="1">
      <w:start w:val="1"/>
      <w:numFmt w:val="decimal"/>
      <w:lvlText w:val="%9."/>
      <w:lvlJc w:val="left"/>
      <w:pPr>
        <w:tabs>
          <w:tab w:val="num" w:pos="6480"/>
        </w:tabs>
        <w:ind w:left="6480" w:hanging="360"/>
      </w:pPr>
    </w:lvl>
  </w:abstractNum>
  <w:abstractNum w:abstractNumId="2">
    <w:nsid w:val="37B90130"/>
    <w:multiLevelType w:val="hybridMultilevel"/>
    <w:tmpl w:val="BD9EDB1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9D16E4B0">
      <w:start w:val="1"/>
      <w:numFmt w:val="lowerRoman"/>
      <w:pStyle w:val="TOC2"/>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857396"/>
    <w:multiLevelType w:val="hybridMultilevel"/>
    <w:tmpl w:val="458A503C"/>
    <w:lvl w:ilvl="0" w:tplc="0ECC26EC">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D4289056" w:tentative="1">
      <w:start w:val="1"/>
      <w:numFmt w:val="decimal"/>
      <w:lvlText w:val="%3."/>
      <w:lvlJc w:val="left"/>
      <w:pPr>
        <w:tabs>
          <w:tab w:val="num" w:pos="2160"/>
        </w:tabs>
        <w:ind w:left="2160" w:hanging="360"/>
      </w:pPr>
    </w:lvl>
    <w:lvl w:ilvl="3" w:tplc="ADBEE250" w:tentative="1">
      <w:start w:val="1"/>
      <w:numFmt w:val="decimal"/>
      <w:lvlText w:val="%4."/>
      <w:lvlJc w:val="left"/>
      <w:pPr>
        <w:tabs>
          <w:tab w:val="num" w:pos="2880"/>
        </w:tabs>
        <w:ind w:left="2880" w:hanging="360"/>
      </w:pPr>
    </w:lvl>
    <w:lvl w:ilvl="4" w:tplc="D3063D00" w:tentative="1">
      <w:start w:val="1"/>
      <w:numFmt w:val="decimal"/>
      <w:lvlText w:val="%5."/>
      <w:lvlJc w:val="left"/>
      <w:pPr>
        <w:tabs>
          <w:tab w:val="num" w:pos="3600"/>
        </w:tabs>
        <w:ind w:left="3600" w:hanging="360"/>
      </w:pPr>
    </w:lvl>
    <w:lvl w:ilvl="5" w:tplc="92985000" w:tentative="1">
      <w:start w:val="1"/>
      <w:numFmt w:val="decimal"/>
      <w:lvlText w:val="%6."/>
      <w:lvlJc w:val="left"/>
      <w:pPr>
        <w:tabs>
          <w:tab w:val="num" w:pos="4320"/>
        </w:tabs>
        <w:ind w:left="4320" w:hanging="360"/>
      </w:pPr>
    </w:lvl>
    <w:lvl w:ilvl="6" w:tplc="98020E22" w:tentative="1">
      <w:start w:val="1"/>
      <w:numFmt w:val="decimal"/>
      <w:lvlText w:val="%7."/>
      <w:lvlJc w:val="left"/>
      <w:pPr>
        <w:tabs>
          <w:tab w:val="num" w:pos="5040"/>
        </w:tabs>
        <w:ind w:left="5040" w:hanging="360"/>
      </w:pPr>
    </w:lvl>
    <w:lvl w:ilvl="7" w:tplc="79DA1700" w:tentative="1">
      <w:start w:val="1"/>
      <w:numFmt w:val="decimal"/>
      <w:lvlText w:val="%8."/>
      <w:lvlJc w:val="left"/>
      <w:pPr>
        <w:tabs>
          <w:tab w:val="num" w:pos="5760"/>
        </w:tabs>
        <w:ind w:left="5760" w:hanging="360"/>
      </w:pPr>
    </w:lvl>
    <w:lvl w:ilvl="8" w:tplc="A6AA58BA" w:tentative="1">
      <w:start w:val="1"/>
      <w:numFmt w:val="decimal"/>
      <w:lvlText w:val="%9."/>
      <w:lvlJc w:val="left"/>
      <w:pPr>
        <w:tabs>
          <w:tab w:val="num" w:pos="6480"/>
        </w:tabs>
        <w:ind w:left="6480" w:hanging="360"/>
      </w:pPr>
    </w:lvl>
  </w:abstractNum>
  <w:abstractNum w:abstractNumId="4">
    <w:nsid w:val="64A66F19"/>
    <w:multiLevelType w:val="hybridMultilevel"/>
    <w:tmpl w:val="D0EC9756"/>
    <w:lvl w:ilvl="0" w:tplc="0ECC26EC">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D4289056" w:tentative="1">
      <w:start w:val="1"/>
      <w:numFmt w:val="decimal"/>
      <w:lvlText w:val="%3."/>
      <w:lvlJc w:val="left"/>
      <w:pPr>
        <w:tabs>
          <w:tab w:val="num" w:pos="2160"/>
        </w:tabs>
        <w:ind w:left="2160" w:hanging="360"/>
      </w:pPr>
    </w:lvl>
    <w:lvl w:ilvl="3" w:tplc="ADBEE250" w:tentative="1">
      <w:start w:val="1"/>
      <w:numFmt w:val="decimal"/>
      <w:lvlText w:val="%4."/>
      <w:lvlJc w:val="left"/>
      <w:pPr>
        <w:tabs>
          <w:tab w:val="num" w:pos="2880"/>
        </w:tabs>
        <w:ind w:left="2880" w:hanging="360"/>
      </w:pPr>
    </w:lvl>
    <w:lvl w:ilvl="4" w:tplc="D3063D00" w:tentative="1">
      <w:start w:val="1"/>
      <w:numFmt w:val="decimal"/>
      <w:lvlText w:val="%5."/>
      <w:lvlJc w:val="left"/>
      <w:pPr>
        <w:tabs>
          <w:tab w:val="num" w:pos="3600"/>
        </w:tabs>
        <w:ind w:left="3600" w:hanging="360"/>
      </w:pPr>
    </w:lvl>
    <w:lvl w:ilvl="5" w:tplc="92985000" w:tentative="1">
      <w:start w:val="1"/>
      <w:numFmt w:val="decimal"/>
      <w:lvlText w:val="%6."/>
      <w:lvlJc w:val="left"/>
      <w:pPr>
        <w:tabs>
          <w:tab w:val="num" w:pos="4320"/>
        </w:tabs>
        <w:ind w:left="4320" w:hanging="360"/>
      </w:pPr>
    </w:lvl>
    <w:lvl w:ilvl="6" w:tplc="98020E22" w:tentative="1">
      <w:start w:val="1"/>
      <w:numFmt w:val="decimal"/>
      <w:lvlText w:val="%7."/>
      <w:lvlJc w:val="left"/>
      <w:pPr>
        <w:tabs>
          <w:tab w:val="num" w:pos="5040"/>
        </w:tabs>
        <w:ind w:left="5040" w:hanging="360"/>
      </w:pPr>
    </w:lvl>
    <w:lvl w:ilvl="7" w:tplc="79DA1700" w:tentative="1">
      <w:start w:val="1"/>
      <w:numFmt w:val="decimal"/>
      <w:lvlText w:val="%8."/>
      <w:lvlJc w:val="left"/>
      <w:pPr>
        <w:tabs>
          <w:tab w:val="num" w:pos="5760"/>
        </w:tabs>
        <w:ind w:left="5760" w:hanging="360"/>
      </w:pPr>
    </w:lvl>
    <w:lvl w:ilvl="8" w:tplc="A6AA58BA"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ADA"/>
    <w:rsid w:val="000061B4"/>
    <w:rsid w:val="00007427"/>
    <w:rsid w:val="000229D4"/>
    <w:rsid w:val="00032972"/>
    <w:rsid w:val="000455FD"/>
    <w:rsid w:val="00055462"/>
    <w:rsid w:val="000603DF"/>
    <w:rsid w:val="00083B6D"/>
    <w:rsid w:val="00095237"/>
    <w:rsid w:val="000A06D8"/>
    <w:rsid w:val="000D00B2"/>
    <w:rsid w:val="000E00D1"/>
    <w:rsid w:val="000E48B3"/>
    <w:rsid w:val="00122F21"/>
    <w:rsid w:val="001251B7"/>
    <w:rsid w:val="00166FDC"/>
    <w:rsid w:val="00173A04"/>
    <w:rsid w:val="0018783B"/>
    <w:rsid w:val="001B0B58"/>
    <w:rsid w:val="001B1293"/>
    <w:rsid w:val="001D57AB"/>
    <w:rsid w:val="001F32DD"/>
    <w:rsid w:val="002167D6"/>
    <w:rsid w:val="00221CB2"/>
    <w:rsid w:val="00241213"/>
    <w:rsid w:val="00267CB3"/>
    <w:rsid w:val="00283A0F"/>
    <w:rsid w:val="00286FF1"/>
    <w:rsid w:val="002D017C"/>
    <w:rsid w:val="002D2B75"/>
    <w:rsid w:val="003131CB"/>
    <w:rsid w:val="003A427F"/>
    <w:rsid w:val="003D6DB0"/>
    <w:rsid w:val="0042068F"/>
    <w:rsid w:val="0043551C"/>
    <w:rsid w:val="004503BE"/>
    <w:rsid w:val="00456B4D"/>
    <w:rsid w:val="00465E18"/>
    <w:rsid w:val="004B54C3"/>
    <w:rsid w:val="004E7EEA"/>
    <w:rsid w:val="004F50D5"/>
    <w:rsid w:val="004F6717"/>
    <w:rsid w:val="004F78E4"/>
    <w:rsid w:val="00513E32"/>
    <w:rsid w:val="00517901"/>
    <w:rsid w:val="00531AD9"/>
    <w:rsid w:val="00537B1D"/>
    <w:rsid w:val="0058715D"/>
    <w:rsid w:val="005943F5"/>
    <w:rsid w:val="005A66E4"/>
    <w:rsid w:val="005C2DE5"/>
    <w:rsid w:val="005C35DF"/>
    <w:rsid w:val="005C50D1"/>
    <w:rsid w:val="006031B0"/>
    <w:rsid w:val="00614CC8"/>
    <w:rsid w:val="006409C5"/>
    <w:rsid w:val="006675E0"/>
    <w:rsid w:val="00681080"/>
    <w:rsid w:val="006833EB"/>
    <w:rsid w:val="006A044D"/>
    <w:rsid w:val="006A222B"/>
    <w:rsid w:val="006A269C"/>
    <w:rsid w:val="0071031F"/>
    <w:rsid w:val="007149CE"/>
    <w:rsid w:val="00731F44"/>
    <w:rsid w:val="00754955"/>
    <w:rsid w:val="0076787D"/>
    <w:rsid w:val="0078214B"/>
    <w:rsid w:val="007902BF"/>
    <w:rsid w:val="007949B7"/>
    <w:rsid w:val="007A3CE8"/>
    <w:rsid w:val="007A6E2A"/>
    <w:rsid w:val="007B3599"/>
    <w:rsid w:val="007B7D0C"/>
    <w:rsid w:val="007E40E7"/>
    <w:rsid w:val="007E74BB"/>
    <w:rsid w:val="007F4F75"/>
    <w:rsid w:val="00803CF0"/>
    <w:rsid w:val="00805C7A"/>
    <w:rsid w:val="00813664"/>
    <w:rsid w:val="00816C28"/>
    <w:rsid w:val="00875417"/>
    <w:rsid w:val="00887B91"/>
    <w:rsid w:val="008A5879"/>
    <w:rsid w:val="008C06DD"/>
    <w:rsid w:val="008D0000"/>
    <w:rsid w:val="008E1C47"/>
    <w:rsid w:val="0090151A"/>
    <w:rsid w:val="009201B4"/>
    <w:rsid w:val="009330E2"/>
    <w:rsid w:val="00983853"/>
    <w:rsid w:val="00992118"/>
    <w:rsid w:val="009A7F8E"/>
    <w:rsid w:val="009B2145"/>
    <w:rsid w:val="009B3E15"/>
    <w:rsid w:val="009C27F8"/>
    <w:rsid w:val="00A157E9"/>
    <w:rsid w:val="00A717F7"/>
    <w:rsid w:val="00A8526D"/>
    <w:rsid w:val="00A85B23"/>
    <w:rsid w:val="00A9076E"/>
    <w:rsid w:val="00AC1243"/>
    <w:rsid w:val="00AD1B25"/>
    <w:rsid w:val="00AF64CC"/>
    <w:rsid w:val="00B007CA"/>
    <w:rsid w:val="00B02222"/>
    <w:rsid w:val="00B15F10"/>
    <w:rsid w:val="00B2127F"/>
    <w:rsid w:val="00B32622"/>
    <w:rsid w:val="00B62F41"/>
    <w:rsid w:val="00B87D1B"/>
    <w:rsid w:val="00BA3829"/>
    <w:rsid w:val="00BB2055"/>
    <w:rsid w:val="00BB3D90"/>
    <w:rsid w:val="00BC0B8C"/>
    <w:rsid w:val="00BE574D"/>
    <w:rsid w:val="00BE72AE"/>
    <w:rsid w:val="00C02DC1"/>
    <w:rsid w:val="00C05B6E"/>
    <w:rsid w:val="00C156EA"/>
    <w:rsid w:val="00C44045"/>
    <w:rsid w:val="00C62848"/>
    <w:rsid w:val="00C9021A"/>
    <w:rsid w:val="00C929B6"/>
    <w:rsid w:val="00C95D87"/>
    <w:rsid w:val="00CB46E1"/>
    <w:rsid w:val="00CC02E9"/>
    <w:rsid w:val="00CC49B4"/>
    <w:rsid w:val="00CD21A0"/>
    <w:rsid w:val="00CD4AAB"/>
    <w:rsid w:val="00D00E6C"/>
    <w:rsid w:val="00D041F6"/>
    <w:rsid w:val="00D0644A"/>
    <w:rsid w:val="00D30620"/>
    <w:rsid w:val="00D429A2"/>
    <w:rsid w:val="00D443BE"/>
    <w:rsid w:val="00D51088"/>
    <w:rsid w:val="00D57489"/>
    <w:rsid w:val="00DB01D9"/>
    <w:rsid w:val="00DD4057"/>
    <w:rsid w:val="00DE2144"/>
    <w:rsid w:val="00DE330A"/>
    <w:rsid w:val="00E032F4"/>
    <w:rsid w:val="00E069BB"/>
    <w:rsid w:val="00E25F3C"/>
    <w:rsid w:val="00E26D89"/>
    <w:rsid w:val="00E37B3D"/>
    <w:rsid w:val="00E43973"/>
    <w:rsid w:val="00E51186"/>
    <w:rsid w:val="00EA54CE"/>
    <w:rsid w:val="00EC1855"/>
    <w:rsid w:val="00EC7670"/>
    <w:rsid w:val="00EE7699"/>
    <w:rsid w:val="00EF1C1F"/>
    <w:rsid w:val="00F561A4"/>
    <w:rsid w:val="00F65774"/>
    <w:rsid w:val="00F672C9"/>
    <w:rsid w:val="00F70B0F"/>
    <w:rsid w:val="00F71070"/>
    <w:rsid w:val="00FA6ADA"/>
    <w:rsid w:val="00FB099D"/>
    <w:rsid w:val="00FB628F"/>
    <w:rsid w:val="00FC0052"/>
    <w:rsid w:val="00FC25A9"/>
    <w:rsid w:val="00FD202A"/>
    <w:rsid w:val="00FD2AC3"/>
    <w:rsid w:val="00FD469C"/>
    <w:rsid w:val="00FE1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39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69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E330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97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69B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E330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A6ADA"/>
    <w:pPr>
      <w:ind w:left="720"/>
      <w:contextualSpacing/>
    </w:pPr>
  </w:style>
  <w:style w:type="character" w:styleId="Hyperlink">
    <w:name w:val="Hyperlink"/>
    <w:basedOn w:val="DefaultParagraphFont"/>
    <w:uiPriority w:val="99"/>
    <w:unhideWhenUsed/>
    <w:rsid w:val="00E43973"/>
    <w:rPr>
      <w:color w:val="0000FF" w:themeColor="hyperlink"/>
      <w:u w:val="single"/>
    </w:rPr>
  </w:style>
  <w:style w:type="paragraph" w:styleId="TOCHeading">
    <w:name w:val="TOC Heading"/>
    <w:basedOn w:val="Heading1"/>
    <w:next w:val="Normal"/>
    <w:uiPriority w:val="39"/>
    <w:unhideWhenUsed/>
    <w:qFormat/>
    <w:rsid w:val="00E43973"/>
    <w:pPr>
      <w:outlineLvl w:val="9"/>
    </w:pPr>
    <w:rPr>
      <w:lang w:eastAsia="ja-JP"/>
    </w:rPr>
  </w:style>
  <w:style w:type="paragraph" w:styleId="TOC1">
    <w:name w:val="toc 1"/>
    <w:basedOn w:val="Normal"/>
    <w:next w:val="Normal"/>
    <w:autoRedefine/>
    <w:uiPriority w:val="39"/>
    <w:unhideWhenUsed/>
    <w:qFormat/>
    <w:rsid w:val="00E43973"/>
    <w:pPr>
      <w:spacing w:after="100"/>
    </w:pPr>
  </w:style>
  <w:style w:type="paragraph" w:styleId="Title">
    <w:name w:val="Title"/>
    <w:basedOn w:val="Normal"/>
    <w:next w:val="Normal"/>
    <w:link w:val="TitleChar"/>
    <w:uiPriority w:val="10"/>
    <w:qFormat/>
    <w:rsid w:val="00E4397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3973"/>
    <w:rPr>
      <w:rFonts w:asciiTheme="majorHAnsi" w:eastAsiaTheme="majorEastAsia" w:hAnsiTheme="majorHAnsi" w:cstheme="majorBidi"/>
      <w:color w:val="17365D" w:themeColor="text2" w:themeShade="BF"/>
      <w:spacing w:val="5"/>
      <w:kern w:val="28"/>
      <w:sz w:val="52"/>
      <w:szCs w:val="52"/>
    </w:rPr>
  </w:style>
  <w:style w:type="paragraph" w:styleId="TOC2">
    <w:name w:val="toc 2"/>
    <w:basedOn w:val="Normal"/>
    <w:next w:val="Normal"/>
    <w:autoRedefine/>
    <w:uiPriority w:val="39"/>
    <w:unhideWhenUsed/>
    <w:qFormat/>
    <w:rsid w:val="00D51088"/>
    <w:pPr>
      <w:numPr>
        <w:ilvl w:val="2"/>
        <w:numId w:val="5"/>
      </w:numPr>
      <w:tabs>
        <w:tab w:val="right" w:leader="dot" w:pos="10070"/>
      </w:tabs>
      <w:spacing w:after="100"/>
    </w:pPr>
  </w:style>
  <w:style w:type="paragraph" w:styleId="BalloonText">
    <w:name w:val="Balloon Text"/>
    <w:basedOn w:val="Normal"/>
    <w:link w:val="BalloonTextChar"/>
    <w:uiPriority w:val="99"/>
    <w:semiHidden/>
    <w:unhideWhenUsed/>
    <w:rsid w:val="00E439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973"/>
    <w:rPr>
      <w:rFonts w:ascii="Tahoma" w:hAnsi="Tahoma" w:cs="Tahoma"/>
      <w:sz w:val="16"/>
      <w:szCs w:val="16"/>
    </w:rPr>
  </w:style>
  <w:style w:type="paragraph" w:styleId="Header">
    <w:name w:val="header"/>
    <w:basedOn w:val="Normal"/>
    <w:link w:val="HeaderChar"/>
    <w:uiPriority w:val="99"/>
    <w:unhideWhenUsed/>
    <w:rsid w:val="00E43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973"/>
  </w:style>
  <w:style w:type="paragraph" w:styleId="Footer">
    <w:name w:val="footer"/>
    <w:basedOn w:val="Normal"/>
    <w:link w:val="FooterChar"/>
    <w:uiPriority w:val="99"/>
    <w:unhideWhenUsed/>
    <w:rsid w:val="00E43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973"/>
  </w:style>
  <w:style w:type="table" w:styleId="TableGrid">
    <w:name w:val="Table Grid"/>
    <w:basedOn w:val="TableNormal"/>
    <w:uiPriority w:val="59"/>
    <w:rsid w:val="00286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167D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95D87"/>
    <w:rPr>
      <w:i/>
      <w:iCs/>
    </w:rPr>
  </w:style>
  <w:style w:type="paragraph" w:styleId="TOC3">
    <w:name w:val="toc 3"/>
    <w:basedOn w:val="Normal"/>
    <w:next w:val="Normal"/>
    <w:autoRedefine/>
    <w:uiPriority w:val="39"/>
    <w:unhideWhenUsed/>
    <w:qFormat/>
    <w:rsid w:val="00DE330A"/>
    <w:pPr>
      <w:spacing w:after="100"/>
      <w:ind w:left="440"/>
    </w:pPr>
    <w:rPr>
      <w:rFonts w:eastAsiaTheme="minorEastAsia"/>
      <w:lang w:eastAsia="ja-JP"/>
    </w:rPr>
  </w:style>
  <w:style w:type="character" w:styleId="FollowedHyperlink">
    <w:name w:val="FollowedHyperlink"/>
    <w:basedOn w:val="DefaultParagraphFont"/>
    <w:uiPriority w:val="99"/>
    <w:semiHidden/>
    <w:unhideWhenUsed/>
    <w:rsid w:val="00DE330A"/>
    <w:rPr>
      <w:color w:val="800080" w:themeColor="followedHyperlink"/>
      <w:u w:val="single"/>
    </w:rPr>
  </w:style>
  <w:style w:type="character" w:styleId="PlaceholderText">
    <w:name w:val="Placeholder Text"/>
    <w:basedOn w:val="DefaultParagraphFont"/>
    <w:uiPriority w:val="99"/>
    <w:semiHidden/>
    <w:rsid w:val="00DE330A"/>
    <w:rPr>
      <w:color w:val="808080"/>
    </w:rPr>
  </w:style>
  <w:style w:type="character" w:customStyle="1" w:styleId="apple-converted-space">
    <w:name w:val="apple-converted-space"/>
    <w:basedOn w:val="DefaultParagraphFont"/>
    <w:rsid w:val="00DE330A"/>
  </w:style>
  <w:style w:type="paragraph" w:styleId="Caption">
    <w:name w:val="caption"/>
    <w:basedOn w:val="Normal"/>
    <w:next w:val="Normal"/>
    <w:uiPriority w:val="35"/>
    <w:unhideWhenUsed/>
    <w:qFormat/>
    <w:rsid w:val="00DE330A"/>
    <w:pPr>
      <w:spacing w:line="240" w:lineRule="auto"/>
    </w:pPr>
    <w:rPr>
      <w:b/>
      <w:bCs/>
      <w:color w:val="4F81BD" w:themeColor="accent1"/>
      <w:sz w:val="18"/>
      <w:szCs w:val="18"/>
    </w:rPr>
  </w:style>
  <w:style w:type="table" w:styleId="LightList-Accent4">
    <w:name w:val="Light List Accent 4"/>
    <w:basedOn w:val="TableNormal"/>
    <w:uiPriority w:val="61"/>
    <w:rsid w:val="00DE330A"/>
    <w:pPr>
      <w:spacing w:after="0" w:line="240" w:lineRule="auto"/>
    </w:pPr>
    <w:tblPr>
      <w:tblStyleRowBandSize w:val="1"/>
      <w:tblStyleColBandSize w:val="1"/>
      <w:tblInd w:w="0" w:type="nil"/>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Lines="0" w:before="0" w:beforeAutospacing="0" w:afterLines="0" w:after="0" w:afterAutospacing="0" w:line="240" w:lineRule="auto"/>
      </w:pPr>
      <w:rPr>
        <w:b/>
        <w:bCs/>
        <w:color w:val="FFFFFF" w:themeColor="background1"/>
      </w:rPr>
      <w:tblPr/>
      <w:tcPr>
        <w:shd w:val="clear" w:color="auto" w:fill="8064A2" w:themeFill="accent4"/>
      </w:tcPr>
    </w:tblStylePr>
    <w:tblStylePr w:type="lastRow">
      <w:pPr>
        <w:spacing w:beforeLines="0" w:before="0" w:beforeAutospacing="0" w:afterLines="0" w:after="0" w:afterAutospacing="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ChapterTitle">
    <w:name w:val="Chapter Title"/>
    <w:basedOn w:val="Title"/>
    <w:link w:val="ChapterTitleChar"/>
    <w:qFormat/>
    <w:rsid w:val="00681080"/>
    <w:pPr>
      <w:jc w:val="center"/>
    </w:pPr>
    <w:rPr>
      <w:smallCaps/>
    </w:rPr>
  </w:style>
  <w:style w:type="character" w:customStyle="1" w:styleId="ChapterTitleChar">
    <w:name w:val="Chapter Title Char"/>
    <w:basedOn w:val="TitleChar"/>
    <w:link w:val="ChapterTitle"/>
    <w:rsid w:val="00681080"/>
    <w:rPr>
      <w:rFonts w:asciiTheme="majorHAnsi" w:eastAsiaTheme="majorEastAsia" w:hAnsiTheme="majorHAnsi" w:cstheme="majorBidi"/>
      <w:smallCaps/>
      <w:color w:val="17365D" w:themeColor="text2" w:themeShade="BF"/>
      <w:spacing w:val="5"/>
      <w:kern w:val="28"/>
      <w:sz w:val="52"/>
      <w:szCs w:val="52"/>
    </w:rPr>
  </w:style>
  <w:style w:type="paragraph" w:styleId="TOC8">
    <w:name w:val="toc 8"/>
    <w:basedOn w:val="Normal"/>
    <w:next w:val="Normal"/>
    <w:autoRedefine/>
    <w:uiPriority w:val="39"/>
    <w:semiHidden/>
    <w:unhideWhenUsed/>
    <w:rsid w:val="009B3E15"/>
    <w:pPr>
      <w:spacing w:after="100"/>
      <w:ind w:left="1540"/>
    </w:pPr>
  </w:style>
  <w:style w:type="character" w:styleId="IntenseReference">
    <w:name w:val="Intense Reference"/>
    <w:basedOn w:val="DefaultParagraphFont"/>
    <w:uiPriority w:val="32"/>
    <w:qFormat/>
    <w:rsid w:val="00681080"/>
    <w:rPr>
      <w:b/>
      <w:bCs/>
      <w:smallCaps/>
      <w:color w:val="C0504D" w:themeColor="accent2"/>
      <w:spacing w:val="5"/>
      <w:u w:val="single"/>
    </w:rPr>
  </w:style>
  <w:style w:type="character" w:styleId="BookTitle">
    <w:name w:val="Book Title"/>
    <w:basedOn w:val="DefaultParagraphFont"/>
    <w:uiPriority w:val="33"/>
    <w:qFormat/>
    <w:rsid w:val="00681080"/>
    <w:rPr>
      <w:b/>
      <w:bCs/>
      <w:smallCaps/>
      <w:spacing w:val="5"/>
    </w:rPr>
  </w:style>
  <w:style w:type="paragraph" w:styleId="IntenseQuote">
    <w:name w:val="Intense Quote"/>
    <w:basedOn w:val="Normal"/>
    <w:next w:val="Normal"/>
    <w:link w:val="IntenseQuoteChar"/>
    <w:uiPriority w:val="30"/>
    <w:qFormat/>
    <w:rsid w:val="0068108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81080"/>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39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69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E330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97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69B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E330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A6ADA"/>
    <w:pPr>
      <w:ind w:left="720"/>
      <w:contextualSpacing/>
    </w:pPr>
  </w:style>
  <w:style w:type="character" w:styleId="Hyperlink">
    <w:name w:val="Hyperlink"/>
    <w:basedOn w:val="DefaultParagraphFont"/>
    <w:uiPriority w:val="99"/>
    <w:unhideWhenUsed/>
    <w:rsid w:val="00E43973"/>
    <w:rPr>
      <w:color w:val="0000FF" w:themeColor="hyperlink"/>
      <w:u w:val="single"/>
    </w:rPr>
  </w:style>
  <w:style w:type="paragraph" w:styleId="TOCHeading">
    <w:name w:val="TOC Heading"/>
    <w:basedOn w:val="Heading1"/>
    <w:next w:val="Normal"/>
    <w:uiPriority w:val="39"/>
    <w:unhideWhenUsed/>
    <w:qFormat/>
    <w:rsid w:val="00E43973"/>
    <w:pPr>
      <w:outlineLvl w:val="9"/>
    </w:pPr>
    <w:rPr>
      <w:lang w:eastAsia="ja-JP"/>
    </w:rPr>
  </w:style>
  <w:style w:type="paragraph" w:styleId="TOC1">
    <w:name w:val="toc 1"/>
    <w:basedOn w:val="Normal"/>
    <w:next w:val="Normal"/>
    <w:autoRedefine/>
    <w:uiPriority w:val="39"/>
    <w:unhideWhenUsed/>
    <w:qFormat/>
    <w:rsid w:val="00E43973"/>
    <w:pPr>
      <w:spacing w:after="100"/>
    </w:pPr>
  </w:style>
  <w:style w:type="paragraph" w:styleId="Title">
    <w:name w:val="Title"/>
    <w:basedOn w:val="Normal"/>
    <w:next w:val="Normal"/>
    <w:link w:val="TitleChar"/>
    <w:uiPriority w:val="10"/>
    <w:qFormat/>
    <w:rsid w:val="00E4397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3973"/>
    <w:rPr>
      <w:rFonts w:asciiTheme="majorHAnsi" w:eastAsiaTheme="majorEastAsia" w:hAnsiTheme="majorHAnsi" w:cstheme="majorBidi"/>
      <w:color w:val="17365D" w:themeColor="text2" w:themeShade="BF"/>
      <w:spacing w:val="5"/>
      <w:kern w:val="28"/>
      <w:sz w:val="52"/>
      <w:szCs w:val="52"/>
    </w:rPr>
  </w:style>
  <w:style w:type="paragraph" w:styleId="TOC2">
    <w:name w:val="toc 2"/>
    <w:basedOn w:val="Normal"/>
    <w:next w:val="Normal"/>
    <w:autoRedefine/>
    <w:uiPriority w:val="39"/>
    <w:unhideWhenUsed/>
    <w:qFormat/>
    <w:rsid w:val="00D51088"/>
    <w:pPr>
      <w:numPr>
        <w:ilvl w:val="2"/>
        <w:numId w:val="5"/>
      </w:numPr>
      <w:tabs>
        <w:tab w:val="right" w:leader="dot" w:pos="10070"/>
      </w:tabs>
      <w:spacing w:after="100"/>
    </w:pPr>
  </w:style>
  <w:style w:type="paragraph" w:styleId="BalloonText">
    <w:name w:val="Balloon Text"/>
    <w:basedOn w:val="Normal"/>
    <w:link w:val="BalloonTextChar"/>
    <w:uiPriority w:val="99"/>
    <w:semiHidden/>
    <w:unhideWhenUsed/>
    <w:rsid w:val="00E439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973"/>
    <w:rPr>
      <w:rFonts w:ascii="Tahoma" w:hAnsi="Tahoma" w:cs="Tahoma"/>
      <w:sz w:val="16"/>
      <w:szCs w:val="16"/>
    </w:rPr>
  </w:style>
  <w:style w:type="paragraph" w:styleId="Header">
    <w:name w:val="header"/>
    <w:basedOn w:val="Normal"/>
    <w:link w:val="HeaderChar"/>
    <w:uiPriority w:val="99"/>
    <w:unhideWhenUsed/>
    <w:rsid w:val="00E43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973"/>
  </w:style>
  <w:style w:type="paragraph" w:styleId="Footer">
    <w:name w:val="footer"/>
    <w:basedOn w:val="Normal"/>
    <w:link w:val="FooterChar"/>
    <w:uiPriority w:val="99"/>
    <w:unhideWhenUsed/>
    <w:rsid w:val="00E43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973"/>
  </w:style>
  <w:style w:type="table" w:styleId="TableGrid">
    <w:name w:val="Table Grid"/>
    <w:basedOn w:val="TableNormal"/>
    <w:uiPriority w:val="59"/>
    <w:rsid w:val="00286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167D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95D87"/>
    <w:rPr>
      <w:i/>
      <w:iCs/>
    </w:rPr>
  </w:style>
  <w:style w:type="paragraph" w:styleId="TOC3">
    <w:name w:val="toc 3"/>
    <w:basedOn w:val="Normal"/>
    <w:next w:val="Normal"/>
    <w:autoRedefine/>
    <w:uiPriority w:val="39"/>
    <w:unhideWhenUsed/>
    <w:qFormat/>
    <w:rsid w:val="00DE330A"/>
    <w:pPr>
      <w:spacing w:after="100"/>
      <w:ind w:left="440"/>
    </w:pPr>
    <w:rPr>
      <w:rFonts w:eastAsiaTheme="minorEastAsia"/>
      <w:lang w:eastAsia="ja-JP"/>
    </w:rPr>
  </w:style>
  <w:style w:type="character" w:styleId="FollowedHyperlink">
    <w:name w:val="FollowedHyperlink"/>
    <w:basedOn w:val="DefaultParagraphFont"/>
    <w:uiPriority w:val="99"/>
    <w:semiHidden/>
    <w:unhideWhenUsed/>
    <w:rsid w:val="00DE330A"/>
    <w:rPr>
      <w:color w:val="800080" w:themeColor="followedHyperlink"/>
      <w:u w:val="single"/>
    </w:rPr>
  </w:style>
  <w:style w:type="character" w:styleId="PlaceholderText">
    <w:name w:val="Placeholder Text"/>
    <w:basedOn w:val="DefaultParagraphFont"/>
    <w:uiPriority w:val="99"/>
    <w:semiHidden/>
    <w:rsid w:val="00DE330A"/>
    <w:rPr>
      <w:color w:val="808080"/>
    </w:rPr>
  </w:style>
  <w:style w:type="character" w:customStyle="1" w:styleId="apple-converted-space">
    <w:name w:val="apple-converted-space"/>
    <w:basedOn w:val="DefaultParagraphFont"/>
    <w:rsid w:val="00DE330A"/>
  </w:style>
  <w:style w:type="paragraph" w:styleId="Caption">
    <w:name w:val="caption"/>
    <w:basedOn w:val="Normal"/>
    <w:next w:val="Normal"/>
    <w:uiPriority w:val="35"/>
    <w:unhideWhenUsed/>
    <w:qFormat/>
    <w:rsid w:val="00DE330A"/>
    <w:pPr>
      <w:spacing w:line="240" w:lineRule="auto"/>
    </w:pPr>
    <w:rPr>
      <w:b/>
      <w:bCs/>
      <w:color w:val="4F81BD" w:themeColor="accent1"/>
      <w:sz w:val="18"/>
      <w:szCs w:val="18"/>
    </w:rPr>
  </w:style>
  <w:style w:type="table" w:styleId="LightList-Accent4">
    <w:name w:val="Light List Accent 4"/>
    <w:basedOn w:val="TableNormal"/>
    <w:uiPriority w:val="61"/>
    <w:rsid w:val="00DE330A"/>
    <w:pPr>
      <w:spacing w:after="0" w:line="240" w:lineRule="auto"/>
    </w:pPr>
    <w:tblPr>
      <w:tblStyleRowBandSize w:val="1"/>
      <w:tblStyleColBandSize w:val="1"/>
      <w:tblInd w:w="0" w:type="nil"/>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Lines="0" w:before="0" w:beforeAutospacing="0" w:afterLines="0" w:after="0" w:afterAutospacing="0" w:line="240" w:lineRule="auto"/>
      </w:pPr>
      <w:rPr>
        <w:b/>
        <w:bCs/>
        <w:color w:val="FFFFFF" w:themeColor="background1"/>
      </w:rPr>
      <w:tblPr/>
      <w:tcPr>
        <w:shd w:val="clear" w:color="auto" w:fill="8064A2" w:themeFill="accent4"/>
      </w:tcPr>
    </w:tblStylePr>
    <w:tblStylePr w:type="lastRow">
      <w:pPr>
        <w:spacing w:beforeLines="0" w:before="0" w:beforeAutospacing="0" w:afterLines="0" w:after="0" w:afterAutospacing="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ChapterTitle">
    <w:name w:val="Chapter Title"/>
    <w:basedOn w:val="Title"/>
    <w:link w:val="ChapterTitleChar"/>
    <w:qFormat/>
    <w:rsid w:val="00681080"/>
    <w:pPr>
      <w:jc w:val="center"/>
    </w:pPr>
    <w:rPr>
      <w:smallCaps/>
    </w:rPr>
  </w:style>
  <w:style w:type="character" w:customStyle="1" w:styleId="ChapterTitleChar">
    <w:name w:val="Chapter Title Char"/>
    <w:basedOn w:val="TitleChar"/>
    <w:link w:val="ChapterTitle"/>
    <w:rsid w:val="00681080"/>
    <w:rPr>
      <w:rFonts w:asciiTheme="majorHAnsi" w:eastAsiaTheme="majorEastAsia" w:hAnsiTheme="majorHAnsi" w:cstheme="majorBidi"/>
      <w:smallCaps/>
      <w:color w:val="17365D" w:themeColor="text2" w:themeShade="BF"/>
      <w:spacing w:val="5"/>
      <w:kern w:val="28"/>
      <w:sz w:val="52"/>
      <w:szCs w:val="52"/>
    </w:rPr>
  </w:style>
  <w:style w:type="paragraph" w:styleId="TOC8">
    <w:name w:val="toc 8"/>
    <w:basedOn w:val="Normal"/>
    <w:next w:val="Normal"/>
    <w:autoRedefine/>
    <w:uiPriority w:val="39"/>
    <w:semiHidden/>
    <w:unhideWhenUsed/>
    <w:rsid w:val="009B3E15"/>
    <w:pPr>
      <w:spacing w:after="100"/>
      <w:ind w:left="1540"/>
    </w:pPr>
  </w:style>
  <w:style w:type="character" w:styleId="IntenseReference">
    <w:name w:val="Intense Reference"/>
    <w:basedOn w:val="DefaultParagraphFont"/>
    <w:uiPriority w:val="32"/>
    <w:qFormat/>
    <w:rsid w:val="00681080"/>
    <w:rPr>
      <w:b/>
      <w:bCs/>
      <w:smallCaps/>
      <w:color w:val="C0504D" w:themeColor="accent2"/>
      <w:spacing w:val="5"/>
      <w:u w:val="single"/>
    </w:rPr>
  </w:style>
  <w:style w:type="character" w:styleId="BookTitle">
    <w:name w:val="Book Title"/>
    <w:basedOn w:val="DefaultParagraphFont"/>
    <w:uiPriority w:val="33"/>
    <w:qFormat/>
    <w:rsid w:val="00681080"/>
    <w:rPr>
      <w:b/>
      <w:bCs/>
      <w:smallCaps/>
      <w:spacing w:val="5"/>
    </w:rPr>
  </w:style>
  <w:style w:type="paragraph" w:styleId="IntenseQuote">
    <w:name w:val="Intense Quote"/>
    <w:basedOn w:val="Normal"/>
    <w:next w:val="Normal"/>
    <w:link w:val="IntenseQuoteChar"/>
    <w:uiPriority w:val="30"/>
    <w:qFormat/>
    <w:rsid w:val="0068108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81080"/>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223106">
      <w:bodyDiv w:val="1"/>
      <w:marLeft w:val="0"/>
      <w:marRight w:val="0"/>
      <w:marTop w:val="0"/>
      <w:marBottom w:val="0"/>
      <w:divBdr>
        <w:top w:val="none" w:sz="0" w:space="0" w:color="auto"/>
        <w:left w:val="none" w:sz="0" w:space="0" w:color="auto"/>
        <w:bottom w:val="none" w:sz="0" w:space="0" w:color="auto"/>
        <w:right w:val="none" w:sz="0" w:space="0" w:color="auto"/>
      </w:divBdr>
    </w:div>
    <w:div w:id="1360156046">
      <w:bodyDiv w:val="1"/>
      <w:marLeft w:val="0"/>
      <w:marRight w:val="0"/>
      <w:marTop w:val="0"/>
      <w:marBottom w:val="0"/>
      <w:divBdr>
        <w:top w:val="none" w:sz="0" w:space="0" w:color="auto"/>
        <w:left w:val="none" w:sz="0" w:space="0" w:color="auto"/>
        <w:bottom w:val="none" w:sz="0" w:space="0" w:color="auto"/>
        <w:right w:val="none" w:sz="0" w:space="0" w:color="auto"/>
      </w:divBdr>
      <w:divsChild>
        <w:div w:id="201289765">
          <w:marLeft w:val="1440"/>
          <w:marRight w:val="0"/>
          <w:marTop w:val="0"/>
          <w:marBottom w:val="0"/>
          <w:divBdr>
            <w:top w:val="none" w:sz="0" w:space="0" w:color="auto"/>
            <w:left w:val="none" w:sz="0" w:space="0" w:color="auto"/>
            <w:bottom w:val="none" w:sz="0" w:space="0" w:color="auto"/>
            <w:right w:val="none" w:sz="0" w:space="0" w:color="auto"/>
          </w:divBdr>
        </w:div>
        <w:div w:id="422341605">
          <w:marLeft w:val="1440"/>
          <w:marRight w:val="0"/>
          <w:marTop w:val="0"/>
          <w:marBottom w:val="0"/>
          <w:divBdr>
            <w:top w:val="none" w:sz="0" w:space="0" w:color="auto"/>
            <w:left w:val="none" w:sz="0" w:space="0" w:color="auto"/>
            <w:bottom w:val="none" w:sz="0" w:space="0" w:color="auto"/>
            <w:right w:val="none" w:sz="0" w:space="0" w:color="auto"/>
          </w:divBdr>
        </w:div>
        <w:div w:id="474569373">
          <w:marLeft w:val="720"/>
          <w:marRight w:val="0"/>
          <w:marTop w:val="0"/>
          <w:marBottom w:val="0"/>
          <w:divBdr>
            <w:top w:val="none" w:sz="0" w:space="0" w:color="auto"/>
            <w:left w:val="none" w:sz="0" w:space="0" w:color="auto"/>
            <w:bottom w:val="none" w:sz="0" w:space="0" w:color="auto"/>
            <w:right w:val="none" w:sz="0" w:space="0" w:color="auto"/>
          </w:divBdr>
        </w:div>
        <w:div w:id="707679831">
          <w:marLeft w:val="720"/>
          <w:marRight w:val="0"/>
          <w:marTop w:val="0"/>
          <w:marBottom w:val="0"/>
          <w:divBdr>
            <w:top w:val="none" w:sz="0" w:space="0" w:color="auto"/>
            <w:left w:val="none" w:sz="0" w:space="0" w:color="auto"/>
            <w:bottom w:val="none" w:sz="0" w:space="0" w:color="auto"/>
            <w:right w:val="none" w:sz="0" w:space="0" w:color="auto"/>
          </w:divBdr>
        </w:div>
        <w:div w:id="715743995">
          <w:marLeft w:val="1440"/>
          <w:marRight w:val="0"/>
          <w:marTop w:val="0"/>
          <w:marBottom w:val="0"/>
          <w:divBdr>
            <w:top w:val="none" w:sz="0" w:space="0" w:color="auto"/>
            <w:left w:val="none" w:sz="0" w:space="0" w:color="auto"/>
            <w:bottom w:val="none" w:sz="0" w:space="0" w:color="auto"/>
            <w:right w:val="none" w:sz="0" w:space="0" w:color="auto"/>
          </w:divBdr>
        </w:div>
        <w:div w:id="981542532">
          <w:marLeft w:val="720"/>
          <w:marRight w:val="0"/>
          <w:marTop w:val="0"/>
          <w:marBottom w:val="0"/>
          <w:divBdr>
            <w:top w:val="none" w:sz="0" w:space="0" w:color="auto"/>
            <w:left w:val="none" w:sz="0" w:space="0" w:color="auto"/>
            <w:bottom w:val="none" w:sz="0" w:space="0" w:color="auto"/>
            <w:right w:val="none" w:sz="0" w:space="0" w:color="auto"/>
          </w:divBdr>
        </w:div>
        <w:div w:id="982007025">
          <w:marLeft w:val="1440"/>
          <w:marRight w:val="0"/>
          <w:marTop w:val="0"/>
          <w:marBottom w:val="0"/>
          <w:divBdr>
            <w:top w:val="none" w:sz="0" w:space="0" w:color="auto"/>
            <w:left w:val="none" w:sz="0" w:space="0" w:color="auto"/>
            <w:bottom w:val="none" w:sz="0" w:space="0" w:color="auto"/>
            <w:right w:val="none" w:sz="0" w:space="0" w:color="auto"/>
          </w:divBdr>
        </w:div>
        <w:div w:id="1038354671">
          <w:marLeft w:val="1440"/>
          <w:marRight w:val="0"/>
          <w:marTop w:val="0"/>
          <w:marBottom w:val="0"/>
          <w:divBdr>
            <w:top w:val="none" w:sz="0" w:space="0" w:color="auto"/>
            <w:left w:val="none" w:sz="0" w:space="0" w:color="auto"/>
            <w:bottom w:val="none" w:sz="0" w:space="0" w:color="auto"/>
            <w:right w:val="none" w:sz="0" w:space="0" w:color="auto"/>
          </w:divBdr>
        </w:div>
        <w:div w:id="1054309430">
          <w:marLeft w:val="1440"/>
          <w:marRight w:val="0"/>
          <w:marTop w:val="0"/>
          <w:marBottom w:val="0"/>
          <w:divBdr>
            <w:top w:val="none" w:sz="0" w:space="0" w:color="auto"/>
            <w:left w:val="none" w:sz="0" w:space="0" w:color="auto"/>
            <w:bottom w:val="none" w:sz="0" w:space="0" w:color="auto"/>
            <w:right w:val="none" w:sz="0" w:space="0" w:color="auto"/>
          </w:divBdr>
        </w:div>
        <w:div w:id="1173686255">
          <w:marLeft w:val="1440"/>
          <w:marRight w:val="0"/>
          <w:marTop w:val="0"/>
          <w:marBottom w:val="0"/>
          <w:divBdr>
            <w:top w:val="none" w:sz="0" w:space="0" w:color="auto"/>
            <w:left w:val="none" w:sz="0" w:space="0" w:color="auto"/>
            <w:bottom w:val="none" w:sz="0" w:space="0" w:color="auto"/>
            <w:right w:val="none" w:sz="0" w:space="0" w:color="auto"/>
          </w:divBdr>
        </w:div>
        <w:div w:id="1183009962">
          <w:marLeft w:val="720"/>
          <w:marRight w:val="0"/>
          <w:marTop w:val="0"/>
          <w:marBottom w:val="0"/>
          <w:divBdr>
            <w:top w:val="none" w:sz="0" w:space="0" w:color="auto"/>
            <w:left w:val="none" w:sz="0" w:space="0" w:color="auto"/>
            <w:bottom w:val="none" w:sz="0" w:space="0" w:color="auto"/>
            <w:right w:val="none" w:sz="0" w:space="0" w:color="auto"/>
          </w:divBdr>
        </w:div>
        <w:div w:id="1518619092">
          <w:marLeft w:val="1440"/>
          <w:marRight w:val="0"/>
          <w:marTop w:val="0"/>
          <w:marBottom w:val="0"/>
          <w:divBdr>
            <w:top w:val="none" w:sz="0" w:space="0" w:color="auto"/>
            <w:left w:val="none" w:sz="0" w:space="0" w:color="auto"/>
            <w:bottom w:val="none" w:sz="0" w:space="0" w:color="auto"/>
            <w:right w:val="none" w:sz="0" w:space="0" w:color="auto"/>
          </w:divBdr>
        </w:div>
        <w:div w:id="1609194577">
          <w:marLeft w:val="1440"/>
          <w:marRight w:val="0"/>
          <w:marTop w:val="0"/>
          <w:marBottom w:val="0"/>
          <w:divBdr>
            <w:top w:val="none" w:sz="0" w:space="0" w:color="auto"/>
            <w:left w:val="none" w:sz="0" w:space="0" w:color="auto"/>
            <w:bottom w:val="none" w:sz="0" w:space="0" w:color="auto"/>
            <w:right w:val="none" w:sz="0" w:space="0" w:color="auto"/>
          </w:divBdr>
        </w:div>
        <w:div w:id="1771463557">
          <w:marLeft w:val="1440"/>
          <w:marRight w:val="0"/>
          <w:marTop w:val="0"/>
          <w:marBottom w:val="0"/>
          <w:divBdr>
            <w:top w:val="none" w:sz="0" w:space="0" w:color="auto"/>
            <w:left w:val="none" w:sz="0" w:space="0" w:color="auto"/>
            <w:bottom w:val="none" w:sz="0" w:space="0" w:color="auto"/>
            <w:right w:val="none" w:sz="0" w:space="0" w:color="auto"/>
          </w:divBdr>
        </w:div>
        <w:div w:id="2045136039">
          <w:marLeft w:val="1440"/>
          <w:marRight w:val="0"/>
          <w:marTop w:val="0"/>
          <w:marBottom w:val="0"/>
          <w:divBdr>
            <w:top w:val="none" w:sz="0" w:space="0" w:color="auto"/>
            <w:left w:val="none" w:sz="0" w:space="0" w:color="auto"/>
            <w:bottom w:val="none" w:sz="0" w:space="0" w:color="auto"/>
            <w:right w:val="none" w:sz="0" w:space="0" w:color="auto"/>
          </w:divBdr>
        </w:div>
      </w:divsChild>
    </w:div>
    <w:div w:id="163945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miller2@k12.somerville.ma.u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jibson@westwood.k12.ma.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B9B80-E900-42C5-865A-856510082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457</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 Miller</dc:creator>
  <cp:lastModifiedBy>Alyssa Miller</cp:lastModifiedBy>
  <cp:revision>2</cp:revision>
  <cp:lastPrinted>2015-08-05T16:51:00Z</cp:lastPrinted>
  <dcterms:created xsi:type="dcterms:W3CDTF">2015-08-06T11:41:00Z</dcterms:created>
  <dcterms:modified xsi:type="dcterms:W3CDTF">2015-08-06T11:41:00Z</dcterms:modified>
</cp:coreProperties>
</file>